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7AF3" w14:textId="5E30BA02" w:rsidR="00E26D7A" w:rsidRPr="001108F4" w:rsidRDefault="00E26D7A" w:rsidP="00E26D7A">
      <w:pPr>
        <w:shd w:val="clear" w:color="auto" w:fill="FFFFFF"/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PAUTA DA 10ª (DÉCIMA) SESSÃO EXTRAORDINÁRIA DA 10ª LEGISLATURA (2021 - 2024) 2º BIÊNIO 2023/2024 - A REALIZAR-SE</w:t>
      </w:r>
      <w:r w:rsidRPr="001905D1">
        <w:rPr>
          <w:rFonts w:ascii="Arial" w:hAnsi="Arial" w:cs="Arial"/>
          <w:b/>
          <w:bCs/>
          <w:sz w:val="24"/>
          <w:szCs w:val="24"/>
        </w:rPr>
        <w:t xml:space="preserve"> DIA </w:t>
      </w:r>
      <w:r w:rsidR="001905D1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19</w:t>
      </w:r>
      <w:r w:rsidRPr="0011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 JUNHO DE 2023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1905D1">
        <w:rPr>
          <w:rFonts w:ascii="Arial" w:hAnsi="Arial" w:cs="Arial"/>
          <w:b/>
          <w:bCs/>
          <w:color w:val="000000"/>
          <w:sz w:val="24"/>
          <w:szCs w:val="24"/>
        </w:rPr>
        <w:t>SEGUNDA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-FEIRA, ÀS </w:t>
      </w:r>
      <w:r w:rsidR="001905D1">
        <w:rPr>
          <w:rFonts w:ascii="Arial" w:hAnsi="Arial" w:cs="Arial"/>
          <w:b/>
          <w:bCs/>
          <w:color w:val="000000"/>
          <w:sz w:val="24"/>
          <w:szCs w:val="24"/>
        </w:rPr>
        <w:t>13H.</w:t>
      </w:r>
    </w:p>
    <w:p w14:paraId="3DF4B729" w14:textId="77777777" w:rsidR="00E26D7A" w:rsidRPr="001108F4" w:rsidRDefault="00E26D7A" w:rsidP="00E26D7A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0237589" w14:textId="77777777" w:rsidR="00E26D7A" w:rsidRDefault="00E26D7A" w:rsidP="00E26D7A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30EB6008" w14:textId="77777777" w:rsidR="001905D1" w:rsidRDefault="001905D1" w:rsidP="00E26D7A">
      <w:pPr>
        <w:spacing w:line="276" w:lineRule="auto"/>
        <w:ind w:left="1276"/>
        <w:rPr>
          <w:rFonts w:ascii="Arial" w:hAnsi="Arial" w:cs="Arial"/>
          <w:b/>
          <w:sz w:val="24"/>
          <w:szCs w:val="24"/>
          <w:u w:val="single"/>
        </w:rPr>
      </w:pPr>
    </w:p>
    <w:p w14:paraId="1B60FA37" w14:textId="18BF2574" w:rsidR="00E26D7A" w:rsidRDefault="00E26D7A" w:rsidP="00E26D7A">
      <w:pPr>
        <w:jc w:val="center"/>
        <w:rPr>
          <w:rFonts w:ascii="Arial" w:hAnsi="Arial" w:cs="Arial"/>
          <w:b/>
          <w:bCs/>
          <w:sz w:val="26"/>
          <w:szCs w:val="18"/>
        </w:rPr>
      </w:pPr>
      <w:r w:rsidRPr="00D1205D">
        <w:rPr>
          <w:rFonts w:ascii="Arial" w:hAnsi="Arial" w:cs="Arial"/>
          <w:b/>
          <w:bCs/>
          <w:sz w:val="26"/>
          <w:szCs w:val="18"/>
          <w:u w:val="single"/>
        </w:rPr>
        <w:t>MAT</w:t>
      </w:r>
      <w:r w:rsidR="00764A68">
        <w:rPr>
          <w:rFonts w:ascii="Arial" w:hAnsi="Arial" w:cs="Arial"/>
          <w:b/>
          <w:bCs/>
          <w:sz w:val="26"/>
          <w:szCs w:val="18"/>
          <w:u w:val="single"/>
        </w:rPr>
        <w:t>É</w:t>
      </w:r>
      <w:r w:rsidRPr="00D1205D">
        <w:rPr>
          <w:rFonts w:ascii="Arial" w:hAnsi="Arial" w:cs="Arial"/>
          <w:b/>
          <w:bCs/>
          <w:sz w:val="26"/>
          <w:szCs w:val="18"/>
          <w:u w:val="single"/>
        </w:rPr>
        <w:t>RIAS DA ORDEM DO DIA</w:t>
      </w:r>
      <w:r w:rsidRPr="00D1205D">
        <w:rPr>
          <w:rFonts w:ascii="Arial" w:hAnsi="Arial" w:cs="Arial"/>
          <w:b/>
          <w:bCs/>
          <w:sz w:val="26"/>
          <w:szCs w:val="18"/>
        </w:rPr>
        <w:t>:</w:t>
      </w:r>
    </w:p>
    <w:p w14:paraId="726BC3C1" w14:textId="77777777" w:rsidR="00E26D7A" w:rsidRPr="00633019" w:rsidRDefault="00E26D7A" w:rsidP="00E26D7A">
      <w:pPr>
        <w:jc w:val="center"/>
        <w:rPr>
          <w:rFonts w:ascii="Arial" w:hAnsi="Arial" w:cs="Arial"/>
          <w:b/>
          <w:bCs/>
          <w:sz w:val="26"/>
          <w:szCs w:val="18"/>
        </w:rPr>
      </w:pPr>
    </w:p>
    <w:p w14:paraId="2B41B0A9" w14:textId="77777777" w:rsidR="00E26D7A" w:rsidRPr="00357D1B" w:rsidRDefault="00E26D7A" w:rsidP="00E26D7A">
      <w:pPr>
        <w:shd w:val="clear" w:color="auto" w:fill="FFFFFF"/>
        <w:ind w:left="851" w:hanging="283"/>
        <w:rPr>
          <w:rFonts w:ascii="Arial" w:hAnsi="Arial" w:cs="Arial"/>
          <w:color w:val="000000"/>
          <w:sz w:val="22"/>
          <w:szCs w:val="22"/>
        </w:rPr>
      </w:pPr>
      <w:r w:rsidRPr="007E456C">
        <w:rPr>
          <w:rFonts w:ascii="Arial" w:hAnsi="Arial" w:cs="Arial"/>
          <w:color w:val="000000"/>
        </w:rPr>
        <w:t> </w:t>
      </w:r>
    </w:p>
    <w:p w14:paraId="12230C74" w14:textId="47DF9258" w:rsidR="00E26D7A" w:rsidRPr="00357D1B" w:rsidRDefault="00E26D7A" w:rsidP="00E26D7A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ind w:left="85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57D1B">
        <w:rPr>
          <w:rFonts w:ascii="Arial" w:hAnsi="Arial" w:cs="Arial"/>
          <w:color w:val="000000"/>
        </w:rPr>
        <w:t>Discussão e Votação do </w:t>
      </w:r>
      <w:r w:rsidRPr="00357D1B">
        <w:rPr>
          <w:rFonts w:ascii="Arial" w:hAnsi="Arial" w:cs="Arial"/>
          <w:b/>
          <w:bCs/>
          <w:color w:val="000000"/>
        </w:rPr>
        <w:t>Requerimento de Urgência nº 1</w:t>
      </w:r>
      <w:r w:rsidR="001905D1">
        <w:rPr>
          <w:rFonts w:ascii="Arial" w:hAnsi="Arial" w:cs="Arial"/>
          <w:b/>
          <w:bCs/>
          <w:color w:val="000000"/>
        </w:rPr>
        <w:t>9</w:t>
      </w:r>
      <w:r w:rsidRPr="00357D1B">
        <w:rPr>
          <w:rFonts w:ascii="Arial" w:hAnsi="Arial" w:cs="Arial"/>
          <w:b/>
          <w:bCs/>
          <w:color w:val="000000"/>
        </w:rPr>
        <w:t>/2023</w:t>
      </w:r>
      <w:r w:rsidRPr="00357D1B">
        <w:rPr>
          <w:rFonts w:ascii="Arial" w:hAnsi="Arial" w:cs="Arial"/>
          <w:color w:val="000000"/>
        </w:rPr>
        <w:t>, de autoria dos vereadores</w:t>
      </w:r>
      <w:r w:rsidRPr="00357D1B">
        <w:rPr>
          <w:rFonts w:ascii="Arial" w:hAnsi="Arial" w:cs="Arial"/>
          <w:i/>
          <w:iCs/>
          <w:color w:val="000000"/>
        </w:rPr>
        <w:t>, que “Solicita Urgência Especial para deliberação em discussão e votação única dos</w:t>
      </w:r>
      <w:r w:rsidRPr="00357D1B">
        <w:rPr>
          <w:rFonts w:ascii="Arial" w:hAnsi="Arial" w:cs="Arial"/>
          <w:b/>
          <w:bCs/>
          <w:i/>
          <w:iCs/>
          <w:color w:val="000000"/>
        </w:rPr>
        <w:t> </w:t>
      </w:r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 xml:space="preserve">Projetos de Leis </w:t>
      </w:r>
      <w:proofErr w:type="spellStart"/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>nºs</w:t>
      </w:r>
      <w:proofErr w:type="spellEnd"/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 xml:space="preserve"> </w:t>
      </w:r>
      <w:r w:rsidR="001905D1">
        <w:rPr>
          <w:rFonts w:ascii="Arial" w:hAnsi="Arial" w:cs="Arial"/>
          <w:b/>
          <w:bCs/>
          <w:i/>
          <w:iCs/>
          <w:color w:val="000000"/>
          <w:u w:val="single"/>
        </w:rPr>
        <w:t xml:space="preserve">92, 93 e </w:t>
      </w:r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>9</w:t>
      </w:r>
      <w:r w:rsidR="001905D1">
        <w:rPr>
          <w:rFonts w:ascii="Arial" w:hAnsi="Arial" w:cs="Arial"/>
          <w:b/>
          <w:bCs/>
          <w:i/>
          <w:iCs/>
          <w:color w:val="000000"/>
          <w:u w:val="single"/>
        </w:rPr>
        <w:t>4</w:t>
      </w:r>
      <w:r w:rsidRPr="00357D1B">
        <w:rPr>
          <w:rFonts w:ascii="Arial" w:hAnsi="Arial" w:cs="Arial"/>
          <w:b/>
          <w:bCs/>
          <w:i/>
          <w:iCs/>
          <w:color w:val="000000"/>
          <w:u w:val="single"/>
        </w:rPr>
        <w:t>/2023”</w:t>
      </w:r>
      <w:r w:rsidRPr="00357D1B">
        <w:rPr>
          <w:rFonts w:ascii="Arial" w:hAnsi="Arial" w:cs="Arial"/>
          <w:b/>
          <w:bCs/>
          <w:i/>
          <w:iCs/>
          <w:color w:val="000000"/>
        </w:rPr>
        <w:t>.</w:t>
      </w:r>
    </w:p>
    <w:p w14:paraId="65A17570" w14:textId="77777777" w:rsidR="00E26D7A" w:rsidRPr="00357D1B" w:rsidRDefault="00E26D7A" w:rsidP="00E26D7A">
      <w:pPr>
        <w:pStyle w:val="PargrafodaLista"/>
        <w:shd w:val="clear" w:color="auto" w:fill="FFFFFF"/>
        <w:ind w:left="851"/>
        <w:jc w:val="both"/>
        <w:rPr>
          <w:rFonts w:ascii="Arial" w:hAnsi="Arial" w:cs="Arial"/>
          <w:color w:val="000000"/>
        </w:rPr>
      </w:pPr>
    </w:p>
    <w:p w14:paraId="2561805B" w14:textId="493DD616" w:rsidR="00E26D7A" w:rsidRPr="001905D1" w:rsidRDefault="00E26D7A" w:rsidP="00E26D7A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1905D1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Pr="001905D1">
        <w:rPr>
          <w:rFonts w:ascii="Arial" w:hAnsi="Arial" w:cs="Arial"/>
          <w:b/>
          <w:bCs/>
          <w:u w:val="single"/>
        </w:rPr>
        <w:t xml:space="preserve">Projeto de Lei n° </w:t>
      </w:r>
      <w:r w:rsidR="001905D1" w:rsidRPr="001905D1">
        <w:rPr>
          <w:rFonts w:ascii="Arial" w:hAnsi="Arial" w:cs="Arial"/>
          <w:b/>
          <w:bCs/>
          <w:u w:val="single"/>
        </w:rPr>
        <w:t>92</w:t>
      </w:r>
      <w:r w:rsidRPr="001905D1">
        <w:rPr>
          <w:rFonts w:ascii="Arial" w:hAnsi="Arial" w:cs="Arial"/>
          <w:b/>
          <w:bCs/>
          <w:u w:val="single"/>
        </w:rPr>
        <w:t>/2023</w:t>
      </w:r>
      <w:r w:rsidRPr="001905D1">
        <w:rPr>
          <w:rFonts w:ascii="Arial" w:hAnsi="Arial" w:cs="Arial"/>
        </w:rPr>
        <w:t>, de autoria do Poder Executivo Municipal</w:t>
      </w:r>
      <w:r w:rsidRPr="001905D1">
        <w:rPr>
          <w:rFonts w:ascii="Arial" w:hAnsi="Arial" w:cs="Arial"/>
          <w:i/>
        </w:rPr>
        <w:t xml:space="preserve">, </w:t>
      </w:r>
      <w:r w:rsidRPr="00764A68">
        <w:rPr>
          <w:rFonts w:ascii="Arial" w:hAnsi="Arial" w:cs="Arial"/>
          <w:iCs/>
        </w:rPr>
        <w:t>que</w:t>
      </w:r>
      <w:r w:rsidRPr="00764A68">
        <w:rPr>
          <w:rFonts w:ascii="Arial" w:hAnsi="Arial" w:cs="Arial"/>
          <w:b/>
          <w:bCs/>
          <w:i/>
        </w:rPr>
        <w:t xml:space="preserve"> </w:t>
      </w:r>
      <w:bookmarkStart w:id="0" w:name="_Hlk109297668"/>
      <w:r w:rsidR="001905D1" w:rsidRPr="00764A68">
        <w:rPr>
          <w:rFonts w:ascii="Arial" w:hAnsi="Arial" w:cs="Arial"/>
          <w:b/>
          <w:bCs/>
          <w:i/>
        </w:rPr>
        <w:t xml:space="preserve">"Altera o Anexo I da Lei Municipal n° 2.102, de 31 de outubro de 2018" </w:t>
      </w:r>
      <w:r w:rsidR="001905D1" w:rsidRPr="001905D1">
        <w:rPr>
          <w:rFonts w:ascii="Arial" w:hAnsi="Arial" w:cs="Arial"/>
          <w:iCs/>
        </w:rPr>
        <w:t>(atualização do valor do plantão extra)</w:t>
      </w:r>
      <w:r w:rsidR="001905D1">
        <w:rPr>
          <w:rFonts w:ascii="Arial" w:hAnsi="Arial" w:cs="Arial"/>
          <w:iCs/>
        </w:rPr>
        <w:t>;</w:t>
      </w:r>
    </w:p>
    <w:p w14:paraId="6F0FEEBC" w14:textId="77777777" w:rsidR="001905D1" w:rsidRPr="001905D1" w:rsidRDefault="001905D1" w:rsidP="001905D1">
      <w:pPr>
        <w:tabs>
          <w:tab w:val="left" w:pos="567"/>
          <w:tab w:val="left" w:pos="7797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32A38A83" w14:textId="73080039" w:rsidR="00E26D7A" w:rsidRPr="001905D1" w:rsidRDefault="00E26D7A" w:rsidP="00E26D7A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1905D1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Pr="001905D1">
        <w:rPr>
          <w:rFonts w:ascii="Arial" w:hAnsi="Arial" w:cs="Arial"/>
          <w:b/>
          <w:bCs/>
          <w:u w:val="single"/>
        </w:rPr>
        <w:t xml:space="preserve">Projeto de Lei n° </w:t>
      </w:r>
      <w:r w:rsidR="001905D1" w:rsidRPr="001905D1">
        <w:rPr>
          <w:rFonts w:ascii="Arial" w:hAnsi="Arial" w:cs="Arial"/>
          <w:b/>
          <w:bCs/>
          <w:u w:val="single"/>
        </w:rPr>
        <w:t>93</w:t>
      </w:r>
      <w:r w:rsidRPr="001905D1">
        <w:rPr>
          <w:rFonts w:ascii="Arial" w:hAnsi="Arial" w:cs="Arial"/>
          <w:b/>
          <w:bCs/>
          <w:u w:val="single"/>
        </w:rPr>
        <w:t>/2023</w:t>
      </w:r>
      <w:r w:rsidRPr="001905D1">
        <w:rPr>
          <w:rFonts w:ascii="Arial" w:hAnsi="Arial" w:cs="Arial"/>
        </w:rPr>
        <w:t>, de autoria do Poder Executivo Municipal</w:t>
      </w:r>
      <w:r w:rsidRPr="001905D1">
        <w:rPr>
          <w:rFonts w:ascii="Arial" w:hAnsi="Arial" w:cs="Arial"/>
          <w:i/>
        </w:rPr>
        <w:t xml:space="preserve">, </w:t>
      </w:r>
      <w:r w:rsidRPr="001905D1">
        <w:rPr>
          <w:rFonts w:ascii="Arial" w:hAnsi="Arial" w:cs="Arial"/>
          <w:iCs/>
        </w:rPr>
        <w:t xml:space="preserve">que </w:t>
      </w:r>
      <w:r w:rsidRPr="00764A68">
        <w:rPr>
          <w:rFonts w:ascii="Arial" w:hAnsi="Arial" w:cs="Arial"/>
          <w:b/>
          <w:bCs/>
          <w:i/>
        </w:rPr>
        <w:t>“Abre Crédito Adicional Suplementar ao Orçamento Geral do Município”,</w:t>
      </w:r>
      <w:r w:rsidRPr="001905D1">
        <w:rPr>
          <w:rFonts w:ascii="Arial" w:hAnsi="Arial" w:cs="Arial"/>
          <w:iCs/>
        </w:rPr>
        <w:t xml:space="preserve"> </w:t>
      </w:r>
      <w:r w:rsidR="001905D1" w:rsidRPr="001905D1">
        <w:rPr>
          <w:rFonts w:ascii="Arial" w:hAnsi="Arial" w:cs="Arial"/>
          <w:iCs/>
        </w:rPr>
        <w:t>por Excesso de Arrecadação, no valor de R$ 1.000.000,00 (um milhão de reais), destinados a atender a Secretaria Municipal de Saúde SEMSAU, em suas ações</w:t>
      </w:r>
      <w:r w:rsidR="001905D1">
        <w:rPr>
          <w:rFonts w:ascii="Arial" w:hAnsi="Arial" w:cs="Arial"/>
          <w:iCs/>
        </w:rPr>
        <w:t>;</w:t>
      </w:r>
    </w:p>
    <w:p w14:paraId="595A5158" w14:textId="77777777" w:rsidR="001905D1" w:rsidRPr="001905D1" w:rsidRDefault="001905D1" w:rsidP="001905D1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0BACAE08" w14:textId="2658FA62" w:rsidR="001905D1" w:rsidRPr="001905D1" w:rsidRDefault="00E26D7A" w:rsidP="001905D1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/>
          <w:iCs/>
        </w:rPr>
      </w:pPr>
      <w:r w:rsidRPr="001905D1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Pr="001905D1">
        <w:rPr>
          <w:rFonts w:ascii="Arial" w:hAnsi="Arial" w:cs="Arial"/>
          <w:b/>
          <w:bCs/>
          <w:u w:val="single"/>
        </w:rPr>
        <w:t xml:space="preserve">Projeto de Lei n° </w:t>
      </w:r>
      <w:r w:rsidR="001905D1" w:rsidRPr="001905D1">
        <w:rPr>
          <w:rFonts w:ascii="Arial" w:hAnsi="Arial" w:cs="Arial"/>
          <w:b/>
          <w:bCs/>
          <w:u w:val="single"/>
        </w:rPr>
        <w:t>94</w:t>
      </w:r>
      <w:r w:rsidRPr="001905D1">
        <w:rPr>
          <w:rFonts w:ascii="Arial" w:hAnsi="Arial" w:cs="Arial"/>
          <w:b/>
          <w:bCs/>
          <w:u w:val="single"/>
        </w:rPr>
        <w:t>/2023</w:t>
      </w:r>
      <w:r w:rsidRPr="001905D1">
        <w:rPr>
          <w:rFonts w:ascii="Arial" w:hAnsi="Arial" w:cs="Arial"/>
        </w:rPr>
        <w:t>, de autoria do Poder Executivo Municipal</w:t>
      </w:r>
      <w:r w:rsidRPr="001905D1">
        <w:rPr>
          <w:rFonts w:ascii="Arial" w:hAnsi="Arial" w:cs="Arial"/>
          <w:i/>
        </w:rPr>
        <w:t xml:space="preserve">, </w:t>
      </w:r>
      <w:r w:rsidRPr="001905D1">
        <w:rPr>
          <w:rFonts w:ascii="Arial" w:hAnsi="Arial" w:cs="Arial"/>
          <w:iCs/>
        </w:rPr>
        <w:t xml:space="preserve">que </w:t>
      </w:r>
      <w:r w:rsidRPr="00764A68">
        <w:rPr>
          <w:rFonts w:ascii="Arial" w:hAnsi="Arial" w:cs="Arial"/>
          <w:b/>
          <w:bCs/>
          <w:i/>
        </w:rPr>
        <w:t>“Abre Crédito Adicional Suplementar ao Orçamento Geral do Município</w:t>
      </w:r>
      <w:r w:rsidR="001905D1" w:rsidRPr="00764A68">
        <w:rPr>
          <w:rFonts w:ascii="Arial" w:hAnsi="Arial" w:cs="Arial"/>
          <w:b/>
          <w:bCs/>
          <w:i/>
        </w:rPr>
        <w:t>”</w:t>
      </w:r>
      <w:r w:rsidR="001905D1" w:rsidRPr="00764A68">
        <w:rPr>
          <w:rFonts w:ascii="Arial" w:hAnsi="Arial" w:cs="Arial"/>
          <w:iCs/>
        </w:rPr>
        <w:t>,</w:t>
      </w:r>
      <w:r w:rsidR="001905D1" w:rsidRPr="00764A68">
        <w:rPr>
          <w:rFonts w:ascii="Arial" w:hAnsi="Arial" w:cs="Arial"/>
          <w:b/>
          <w:bCs/>
          <w:iCs/>
        </w:rPr>
        <w:t xml:space="preserve"> </w:t>
      </w:r>
      <w:r w:rsidR="001905D1" w:rsidRPr="001905D1">
        <w:rPr>
          <w:rFonts w:ascii="Arial" w:hAnsi="Arial" w:cs="Arial"/>
          <w:iCs/>
        </w:rPr>
        <w:t>por Superávit, no valor de R$ 250.000,00 (duzentos e cinquenta mil reais), destinados a atender a Secretaria Municipal de Saúde - SEMSAU, em suas ações.</w:t>
      </w:r>
    </w:p>
    <w:bookmarkEnd w:id="0"/>
    <w:p w14:paraId="147C5B13" w14:textId="77777777" w:rsidR="00D3080E" w:rsidRPr="00D3080E" w:rsidRDefault="00D3080E" w:rsidP="00D3080E">
      <w:pPr>
        <w:pStyle w:val="PargrafodaLista"/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lang w:bidi="he-IL"/>
        </w:rPr>
      </w:pPr>
    </w:p>
    <w:p w14:paraId="01BE99F5" w14:textId="75F529FB" w:rsidR="00E26D7A" w:rsidRDefault="00E26D7A" w:rsidP="00E26D7A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Espigão do oeste-RO, Gabinete da Presidência, </w:t>
      </w:r>
      <w:r w:rsidR="001905D1">
        <w:rPr>
          <w:rFonts w:ascii="Arial" w:eastAsiaTheme="minorHAnsi" w:hAnsi="Arial" w:cs="Arial"/>
          <w:sz w:val="22"/>
          <w:szCs w:val="22"/>
          <w:lang w:bidi="he-IL"/>
        </w:rPr>
        <w:t>16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</w:t>
      </w:r>
      <w:r w:rsidR="00D3080E">
        <w:rPr>
          <w:rFonts w:ascii="Arial" w:eastAsiaTheme="minorHAnsi" w:hAnsi="Arial" w:cs="Arial"/>
          <w:sz w:val="22"/>
          <w:szCs w:val="22"/>
          <w:lang w:bidi="he-IL"/>
        </w:rPr>
        <w:t>junho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2023.</w:t>
      </w:r>
    </w:p>
    <w:p w14:paraId="72EDBF0A" w14:textId="77777777" w:rsidR="001905D1" w:rsidRDefault="001905D1" w:rsidP="00E26D7A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08250C5F" w14:textId="77777777" w:rsidR="00D3080E" w:rsidRPr="00633019" w:rsidRDefault="00D3080E" w:rsidP="00E26D7A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10584D1E" w14:textId="77777777" w:rsidR="00E26D7A" w:rsidRPr="00357D1B" w:rsidRDefault="00E26D7A" w:rsidP="00E26D7A">
      <w:pPr>
        <w:jc w:val="center"/>
        <w:rPr>
          <w:rFonts w:ascii="Arial" w:hAnsi="Arial" w:cs="Arial"/>
          <w:b/>
          <w:sz w:val="22"/>
          <w:szCs w:val="22"/>
        </w:rPr>
      </w:pPr>
    </w:p>
    <w:p w14:paraId="26932FA3" w14:textId="77777777" w:rsidR="00E26D7A" w:rsidRPr="00357D1B" w:rsidRDefault="00E26D7A" w:rsidP="00E26D7A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57D1B">
        <w:rPr>
          <w:rFonts w:ascii="Arial" w:hAnsi="Arial" w:cs="Arial"/>
          <w:b/>
          <w:sz w:val="22"/>
          <w:szCs w:val="22"/>
        </w:rPr>
        <w:t>Delker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57D1B">
        <w:rPr>
          <w:rFonts w:ascii="Arial" w:hAnsi="Arial" w:cs="Arial"/>
          <w:b/>
          <w:sz w:val="22"/>
          <w:szCs w:val="22"/>
        </w:rPr>
        <w:t>Klemes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Miranda Nobre</w:t>
      </w:r>
    </w:p>
    <w:p w14:paraId="77975033" w14:textId="77777777" w:rsidR="00E26D7A" w:rsidRDefault="00E26D7A" w:rsidP="00E26D7A">
      <w:pPr>
        <w:jc w:val="center"/>
        <w:rPr>
          <w:rFonts w:ascii="Arial" w:eastAsiaTheme="minorHAnsi" w:hAnsi="Arial" w:cs="Arial"/>
          <w:sz w:val="24"/>
          <w:szCs w:val="24"/>
          <w:lang w:bidi="he-IL"/>
        </w:rPr>
      </w:pPr>
      <w:r w:rsidRPr="00357D1B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02EC9DC5" w14:textId="77777777" w:rsidR="00E26D7A" w:rsidRDefault="00E26D7A" w:rsidP="00E26D7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bidi="he-IL"/>
        </w:rPr>
      </w:pPr>
    </w:p>
    <w:p w14:paraId="4A6D335B" w14:textId="77777777" w:rsidR="009D28E1" w:rsidRDefault="009D28E1"/>
    <w:sectPr w:rsidR="009D28E1" w:rsidSect="00E26D7A">
      <w:headerReference w:type="default" r:id="rId7"/>
      <w:pgSz w:w="11906" w:h="16838"/>
      <w:pgMar w:top="142" w:right="1416" w:bottom="0" w:left="1701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01A6" w14:textId="77777777" w:rsidR="00CE1D05" w:rsidRDefault="00CE1D05" w:rsidP="00E26D7A">
      <w:r>
        <w:separator/>
      </w:r>
    </w:p>
  </w:endnote>
  <w:endnote w:type="continuationSeparator" w:id="0">
    <w:p w14:paraId="52B624DC" w14:textId="77777777" w:rsidR="00CE1D05" w:rsidRDefault="00CE1D05" w:rsidP="00E2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0B04" w14:textId="77777777" w:rsidR="00CE1D05" w:rsidRDefault="00CE1D05" w:rsidP="00E26D7A">
      <w:r>
        <w:separator/>
      </w:r>
    </w:p>
  </w:footnote>
  <w:footnote w:type="continuationSeparator" w:id="0">
    <w:p w14:paraId="15FE2E5F" w14:textId="77777777" w:rsidR="00CE1D05" w:rsidRDefault="00CE1D05" w:rsidP="00E2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312B" w14:textId="77777777" w:rsidR="00E26D7A" w:rsidRPr="003A117D" w:rsidRDefault="00E26D7A" w:rsidP="00E26D7A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275AC70D" wp14:editId="6092F4A5">
          <wp:extent cx="5738375" cy="828000"/>
          <wp:effectExtent l="0" t="0" r="0" b="0"/>
          <wp:docPr id="69646482" name="Imagem 6964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8013B" w14:textId="77777777" w:rsidR="00E26D7A" w:rsidRPr="00E26D7A" w:rsidRDefault="00E26D7A" w:rsidP="00E26D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11F7"/>
    <w:multiLevelType w:val="hybridMultilevel"/>
    <w:tmpl w:val="E93C5688"/>
    <w:lvl w:ilvl="0" w:tplc="FB3CD88E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7168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7A"/>
    <w:rsid w:val="001108F4"/>
    <w:rsid w:val="001905D1"/>
    <w:rsid w:val="002D24EB"/>
    <w:rsid w:val="00331F93"/>
    <w:rsid w:val="00764A68"/>
    <w:rsid w:val="009D28E1"/>
    <w:rsid w:val="00CE1D05"/>
    <w:rsid w:val="00D3080E"/>
    <w:rsid w:val="00E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3D7FF"/>
  <w15:chartTrackingRefBased/>
  <w15:docId w15:val="{92A66691-BFF7-4ED5-94AC-C5CAF335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7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D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26D7A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6D7A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E26D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6D7A"/>
    <w:rPr>
      <w:rFonts w:ascii="Times New Roman" w:eastAsia="Times New Roman" w:hAnsi="Times New Roman" w:cs="Times New Roman"/>
      <w:kern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Tairone Mamedes</cp:lastModifiedBy>
  <cp:revision>5</cp:revision>
  <cp:lastPrinted>2023-06-02T12:27:00Z</cp:lastPrinted>
  <dcterms:created xsi:type="dcterms:W3CDTF">2023-06-02T12:30:00Z</dcterms:created>
  <dcterms:modified xsi:type="dcterms:W3CDTF">2023-06-16T22:57:00Z</dcterms:modified>
</cp:coreProperties>
</file>