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69EC" w14:textId="77777777" w:rsidR="00E90A07" w:rsidRPr="00252C79" w:rsidRDefault="00E90A07" w:rsidP="00E90A0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10ª LEGISLATURA</w:t>
      </w:r>
    </w:p>
    <w:p w14:paraId="5CA15800" w14:textId="77777777" w:rsidR="00E90A07" w:rsidRPr="00252C79" w:rsidRDefault="00E90A07" w:rsidP="00E90A0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1º PERÍODO LEGISLATIVO- BIÊNIO 2023/2024</w:t>
      </w:r>
    </w:p>
    <w:p w14:paraId="34B9ECF7" w14:textId="77777777" w:rsidR="00E90A07" w:rsidRDefault="00E90A07" w:rsidP="00E90A07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PAUTA DA </w:t>
      </w:r>
      <w:r w:rsidR="003849D2">
        <w:rPr>
          <w:rFonts w:ascii="Arial" w:hAnsi="Arial" w:cs="Arial"/>
          <w:i/>
          <w:sz w:val="24"/>
          <w:szCs w:val="24"/>
          <w:u w:val="single"/>
        </w:rPr>
        <w:t>4</w:t>
      </w:r>
      <w:r w:rsidRPr="00252C79">
        <w:rPr>
          <w:rFonts w:ascii="Arial" w:hAnsi="Arial" w:cs="Arial"/>
          <w:i/>
          <w:sz w:val="24"/>
          <w:szCs w:val="24"/>
          <w:u w:val="single"/>
        </w:rPr>
        <w:t>ª (</w:t>
      </w:r>
      <w:r w:rsidR="003849D2">
        <w:rPr>
          <w:rFonts w:ascii="Arial" w:hAnsi="Arial" w:cs="Arial"/>
          <w:i/>
          <w:sz w:val="24"/>
          <w:szCs w:val="24"/>
          <w:u w:val="single"/>
        </w:rPr>
        <w:t>QUARTA</w:t>
      </w:r>
      <w:r w:rsidRPr="00252C79">
        <w:rPr>
          <w:rFonts w:ascii="Arial" w:hAnsi="Arial" w:cs="Arial"/>
          <w:i/>
          <w:sz w:val="24"/>
          <w:szCs w:val="24"/>
          <w:u w:val="single"/>
        </w:rPr>
        <w:t xml:space="preserve">) SESSÃO </w:t>
      </w:r>
      <w:r>
        <w:rPr>
          <w:rFonts w:ascii="Arial" w:hAnsi="Arial" w:cs="Arial"/>
          <w:i/>
          <w:sz w:val="24"/>
          <w:szCs w:val="24"/>
          <w:u w:val="single"/>
        </w:rPr>
        <w:t>EXTRA</w:t>
      </w:r>
      <w:r w:rsidRPr="00252C79">
        <w:rPr>
          <w:rFonts w:ascii="Arial" w:hAnsi="Arial" w:cs="Arial"/>
          <w:i/>
          <w:sz w:val="24"/>
          <w:szCs w:val="24"/>
          <w:u w:val="single"/>
        </w:rPr>
        <w:t>ORDINÁRIA</w:t>
      </w:r>
    </w:p>
    <w:p w14:paraId="5BC487F6" w14:textId="2B686845" w:rsidR="00E90A07" w:rsidRPr="00252C79" w:rsidRDefault="00E90A07" w:rsidP="00E90A0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C79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UAR</w:t>
      </w:r>
      <w:r w:rsidRPr="00252C79">
        <w:rPr>
          <w:rFonts w:ascii="Arial" w:hAnsi="Arial" w:cs="Arial"/>
          <w:b/>
          <w:sz w:val="24"/>
          <w:szCs w:val="24"/>
        </w:rPr>
        <w:t xml:space="preserve">TA-FEIRA, </w:t>
      </w:r>
      <w:r w:rsidR="00347A9D">
        <w:rPr>
          <w:rFonts w:ascii="Arial" w:hAnsi="Arial" w:cs="Arial"/>
          <w:b/>
          <w:sz w:val="24"/>
          <w:szCs w:val="24"/>
        </w:rPr>
        <w:t>01</w:t>
      </w:r>
      <w:r w:rsidRPr="00252C79">
        <w:rPr>
          <w:rFonts w:ascii="Arial" w:hAnsi="Arial" w:cs="Arial"/>
          <w:b/>
          <w:sz w:val="24"/>
          <w:szCs w:val="24"/>
        </w:rPr>
        <w:t xml:space="preserve"> DE </w:t>
      </w:r>
      <w:r w:rsidR="00347A9D">
        <w:rPr>
          <w:rFonts w:ascii="Arial" w:hAnsi="Arial" w:cs="Arial"/>
          <w:b/>
          <w:sz w:val="24"/>
          <w:szCs w:val="24"/>
        </w:rPr>
        <w:t>MARÇ</w:t>
      </w:r>
      <w:r w:rsidRPr="00252C79">
        <w:rPr>
          <w:rFonts w:ascii="Arial" w:hAnsi="Arial" w:cs="Arial"/>
          <w:b/>
          <w:sz w:val="24"/>
          <w:szCs w:val="24"/>
        </w:rPr>
        <w:t>O DE 2023</w:t>
      </w:r>
      <w:r>
        <w:rPr>
          <w:rFonts w:ascii="Arial" w:hAnsi="Arial" w:cs="Arial"/>
          <w:b/>
          <w:sz w:val="24"/>
          <w:szCs w:val="24"/>
        </w:rPr>
        <w:t>, 0</w:t>
      </w:r>
      <w:r w:rsidR="003849D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h</w:t>
      </w:r>
      <w:r w:rsidR="00753C4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0min</w:t>
      </w:r>
    </w:p>
    <w:p w14:paraId="1DA0C61B" w14:textId="77777777" w:rsidR="00E90A07" w:rsidRDefault="00E90A07" w:rsidP="00E90A07">
      <w:pPr>
        <w:spacing w:line="276" w:lineRule="auto"/>
        <w:ind w:left="127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BDCB634" w14:textId="77777777" w:rsidR="00E90A07" w:rsidRDefault="00E90A07" w:rsidP="00E90A07">
      <w:pPr>
        <w:spacing w:line="276" w:lineRule="auto"/>
        <w:ind w:left="127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D46ABCE" w14:textId="77777777" w:rsidR="00E90A07" w:rsidRPr="00E90A07" w:rsidRDefault="00E90A07" w:rsidP="00E90A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Leitura da Proposição</w:t>
      </w:r>
      <w:r w:rsidRPr="00E90A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14:paraId="3B39B92E" w14:textId="77777777" w:rsidR="00E90A07" w:rsidRPr="00E90A07" w:rsidRDefault="00E90A07" w:rsidP="00E90A07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081EE28" w14:textId="77777777" w:rsidR="00E90A07" w:rsidRPr="00E90A07" w:rsidRDefault="00E90A07" w:rsidP="00521542">
      <w:pPr>
        <w:pStyle w:val="Pargrafoda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E90A0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</w:t>
      </w:r>
      <w:r>
        <w:rPr>
          <w:rFonts w:ascii="Arial" w:hAnsi="Arial" w:cs="Arial"/>
          <w:b/>
          <w:bCs/>
          <w:sz w:val="24"/>
          <w:szCs w:val="24"/>
          <w:u w:val="single"/>
        </w:rPr>
        <w:t>35</w:t>
      </w:r>
      <w:r w:rsidRPr="00E90A07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Pr="00E90A07">
        <w:rPr>
          <w:rFonts w:ascii="Arial" w:hAnsi="Arial" w:cs="Arial"/>
          <w:sz w:val="24"/>
          <w:szCs w:val="24"/>
        </w:rPr>
        <w:t>, de autoria do Poder Executivo Municipal</w:t>
      </w:r>
      <w:r w:rsidRPr="00E90A07">
        <w:rPr>
          <w:rFonts w:ascii="Arial" w:hAnsi="Arial" w:cs="Arial"/>
          <w:i/>
          <w:sz w:val="24"/>
          <w:szCs w:val="24"/>
        </w:rPr>
        <w:t xml:space="preserve">, </w:t>
      </w:r>
      <w:r w:rsidRPr="00E90A07">
        <w:rPr>
          <w:rFonts w:ascii="Arial" w:hAnsi="Arial" w:cs="Arial"/>
          <w:iCs/>
          <w:sz w:val="24"/>
          <w:szCs w:val="24"/>
        </w:rPr>
        <w:t xml:space="preserve">que </w:t>
      </w:r>
      <w:r w:rsidRPr="00E90A07">
        <w:rPr>
          <w:rFonts w:ascii="Arial" w:hAnsi="Arial" w:cs="Arial"/>
          <w:b/>
          <w:bCs/>
          <w:i/>
          <w:sz w:val="24"/>
          <w:szCs w:val="24"/>
        </w:rPr>
        <w:t>“</w:t>
      </w:r>
      <w:r w:rsidRPr="00E90A0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Altera artigos da Lei Municipal Nº 2.613, DE 22 de fevereiro de 2023. (Correção de erro material - Emend</w:t>
      </w:r>
      <w:bookmarkStart w:id="0" w:name="_GoBack"/>
      <w:bookmarkEnd w:id="0"/>
      <w:r w:rsidRPr="00E90A0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 Impositiva)”</w:t>
      </w:r>
    </w:p>
    <w:p w14:paraId="039A4336" w14:textId="77777777" w:rsidR="00E90A07" w:rsidRDefault="00E90A07" w:rsidP="00E90A07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14:paraId="50111774" w14:textId="4EFB384C" w:rsidR="00E90A07" w:rsidRPr="00940BFA" w:rsidRDefault="00E90A07" w:rsidP="005215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40BFA">
        <w:rPr>
          <w:rFonts w:ascii="Arial" w:eastAsia="Times New Roman" w:hAnsi="Arial" w:cs="Arial"/>
          <w:sz w:val="24"/>
          <w:szCs w:val="24"/>
          <w:lang w:eastAsia="pt-BR"/>
        </w:rPr>
        <w:t xml:space="preserve">Palácio Romeu Francisco </w:t>
      </w:r>
      <w:proofErr w:type="spellStart"/>
      <w:r w:rsidRPr="00940BFA">
        <w:rPr>
          <w:rFonts w:ascii="Arial" w:eastAsia="Times New Roman" w:hAnsi="Arial" w:cs="Arial"/>
          <w:sz w:val="24"/>
          <w:szCs w:val="24"/>
          <w:lang w:eastAsia="pt-BR"/>
        </w:rPr>
        <w:t>Melhorança</w:t>
      </w:r>
      <w:proofErr w:type="spellEnd"/>
      <w:r w:rsidRPr="00940BFA">
        <w:rPr>
          <w:rFonts w:ascii="Arial" w:eastAsia="Times New Roman" w:hAnsi="Arial" w:cs="Arial"/>
          <w:sz w:val="24"/>
          <w:szCs w:val="24"/>
          <w:lang w:eastAsia="pt-BR"/>
        </w:rPr>
        <w:t xml:space="preserve">, Espigão do Oeste/RO, </w:t>
      </w:r>
      <w:r w:rsidR="00347A9D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Pr="00940BFA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142A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7A9D">
        <w:rPr>
          <w:rFonts w:ascii="Arial" w:eastAsia="Times New Roman" w:hAnsi="Arial" w:cs="Arial"/>
          <w:sz w:val="24"/>
          <w:szCs w:val="24"/>
          <w:lang w:eastAsia="pt-BR"/>
        </w:rPr>
        <w:t>fevereir</w:t>
      </w:r>
      <w:r w:rsidRPr="00940BFA">
        <w:rPr>
          <w:rFonts w:ascii="Arial" w:eastAsia="Times New Roman" w:hAnsi="Arial" w:cs="Arial"/>
          <w:sz w:val="24"/>
          <w:szCs w:val="24"/>
          <w:lang w:eastAsia="pt-BR"/>
        </w:rPr>
        <w:t>o de 2023.</w:t>
      </w:r>
    </w:p>
    <w:p w14:paraId="3ABD96C1" w14:textId="77777777" w:rsidR="00E90A07" w:rsidRPr="00940BFA" w:rsidRDefault="00E90A07" w:rsidP="00E90A07"/>
    <w:p w14:paraId="164D4D3F" w14:textId="77777777" w:rsidR="00E90A07" w:rsidRPr="00940BFA" w:rsidRDefault="00E90A07" w:rsidP="00E90A07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940BFA"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 w:rsidRPr="00940BF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940BFA"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 w:rsidRPr="00940BFA"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14:paraId="7A2846A7" w14:textId="014F8E5B" w:rsidR="0086580E" w:rsidRPr="008C39FB" w:rsidRDefault="00E90A07" w:rsidP="008C39FB">
      <w:pPr>
        <w:spacing w:after="200" w:line="276" w:lineRule="auto"/>
        <w:jc w:val="center"/>
        <w:rPr>
          <w:rFonts w:ascii="Arial Narrow" w:hAnsi="Arial Narrow" w:cstheme="minorHAnsi"/>
          <w:i/>
          <w:iCs/>
        </w:rPr>
      </w:pPr>
      <w:r w:rsidRPr="00940BFA">
        <w:rPr>
          <w:rFonts w:ascii="Arial" w:hAnsi="Arial" w:cs="Arial"/>
          <w:b/>
          <w:i/>
          <w:sz w:val="24"/>
          <w:szCs w:val="24"/>
        </w:rPr>
        <w:t>Presidente da CMEO</w:t>
      </w:r>
    </w:p>
    <w:sectPr w:rsidR="0086580E" w:rsidRPr="008C39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C56AE" w14:textId="77777777" w:rsidR="003E6F5C" w:rsidRDefault="003E6F5C" w:rsidP="00E90A07">
      <w:pPr>
        <w:spacing w:after="0" w:line="240" w:lineRule="auto"/>
      </w:pPr>
      <w:r>
        <w:separator/>
      </w:r>
    </w:p>
  </w:endnote>
  <w:endnote w:type="continuationSeparator" w:id="0">
    <w:p w14:paraId="0F452149" w14:textId="77777777" w:rsidR="003E6F5C" w:rsidRDefault="003E6F5C" w:rsidP="00E9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7D6B" w14:textId="77777777" w:rsidR="003E6F5C" w:rsidRDefault="003E6F5C" w:rsidP="00E90A07">
      <w:pPr>
        <w:spacing w:after="0" w:line="240" w:lineRule="auto"/>
      </w:pPr>
      <w:r>
        <w:separator/>
      </w:r>
    </w:p>
  </w:footnote>
  <w:footnote w:type="continuationSeparator" w:id="0">
    <w:p w14:paraId="09A100FF" w14:textId="77777777" w:rsidR="003E6F5C" w:rsidRDefault="003E6F5C" w:rsidP="00E9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6933" w14:textId="77777777" w:rsidR="00E90A07" w:rsidRPr="00746CA1" w:rsidRDefault="00E90A07" w:rsidP="00E90A07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30CB31F4" wp14:editId="7E483D19">
          <wp:extent cx="5705475" cy="8273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925" cy="85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47A3"/>
    <w:multiLevelType w:val="hybridMultilevel"/>
    <w:tmpl w:val="A6301D08"/>
    <w:lvl w:ilvl="0" w:tplc="24AAE766">
      <w:start w:val="1"/>
      <w:numFmt w:val="decimalZero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142A2B"/>
    <w:rsid w:val="00347A9D"/>
    <w:rsid w:val="003849D2"/>
    <w:rsid w:val="003E6F5C"/>
    <w:rsid w:val="00521542"/>
    <w:rsid w:val="00753C4B"/>
    <w:rsid w:val="0086580E"/>
    <w:rsid w:val="00896F18"/>
    <w:rsid w:val="008C39FB"/>
    <w:rsid w:val="00DE4DBD"/>
    <w:rsid w:val="00E14D2F"/>
    <w:rsid w:val="00E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F152"/>
  <w15:chartTrackingRefBased/>
  <w15:docId w15:val="{D33A89ED-3D03-410B-ADF3-0ECC12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0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07"/>
  </w:style>
  <w:style w:type="paragraph" w:styleId="Rodap">
    <w:name w:val="footer"/>
    <w:basedOn w:val="Normal"/>
    <w:link w:val="RodapChar"/>
    <w:uiPriority w:val="99"/>
    <w:unhideWhenUsed/>
    <w:rsid w:val="00E90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07"/>
  </w:style>
  <w:style w:type="paragraph" w:styleId="PargrafodaLista">
    <w:name w:val="List Paragraph"/>
    <w:basedOn w:val="Normal"/>
    <w:uiPriority w:val="34"/>
    <w:qFormat/>
    <w:rsid w:val="00E90A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PC BRASIL</cp:lastModifiedBy>
  <cp:revision>8</cp:revision>
  <dcterms:created xsi:type="dcterms:W3CDTF">2023-02-28T12:01:00Z</dcterms:created>
  <dcterms:modified xsi:type="dcterms:W3CDTF">2023-02-28T13:34:00Z</dcterms:modified>
</cp:coreProperties>
</file>