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24C2" w14:textId="77777777" w:rsidR="008A7473" w:rsidRPr="00014D55" w:rsidRDefault="008A7473" w:rsidP="008A7473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96515672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8C23B" wp14:editId="27000510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FC261" w14:textId="77777777" w:rsidR="008A7473" w:rsidRDefault="008A7473" w:rsidP="008A7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23/03/2022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42A0D62F" w14:textId="77777777" w:rsidR="008A7473" w:rsidRDefault="008A7473" w:rsidP="008A7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F45A5D6" w14:textId="77777777" w:rsidR="008A7473" w:rsidRDefault="008A7473" w:rsidP="008A7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DF7D7A3" w14:textId="77777777" w:rsidR="008A7473" w:rsidRPr="00F20677" w:rsidRDefault="008A7473" w:rsidP="008A7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C23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" filled="f">
                <v:textbox>
                  <w:txbxContent>
                    <w:p w14:paraId="470FC261" w14:textId="77777777" w:rsidR="008A7473" w:rsidRDefault="008A7473" w:rsidP="008A747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23/03/2022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42A0D62F" w14:textId="77777777" w:rsidR="008A7473" w:rsidRDefault="008A7473" w:rsidP="008A747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F45A5D6" w14:textId="77777777" w:rsidR="008A7473" w:rsidRDefault="008A7473" w:rsidP="008A747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DF7D7A3" w14:textId="77777777" w:rsidR="008A7473" w:rsidRPr="00F20677" w:rsidRDefault="008A7473" w:rsidP="008A7473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F00F" wp14:editId="0BDC409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E7213" w14:textId="77777777" w:rsidR="008A7473" w:rsidRDefault="008A7473" w:rsidP="008A747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17B4522" w14:textId="77777777" w:rsidR="008A7473" w:rsidRPr="008F2946" w:rsidRDefault="008A7473" w:rsidP="008A747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117D0FC" w14:textId="77777777" w:rsidR="008A7473" w:rsidRDefault="008A7473" w:rsidP="008A747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39B9571F" w14:textId="77777777" w:rsidR="008A7473" w:rsidRPr="008F2946" w:rsidRDefault="008A7473" w:rsidP="008A747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6502425" w14:textId="77777777" w:rsidR="008A7473" w:rsidRDefault="008A7473" w:rsidP="008A7473">
                            <w:pPr>
                              <w:pStyle w:val="Cabealho"/>
                              <w:ind w:left="2127"/>
                            </w:pPr>
                          </w:p>
                          <w:p w14:paraId="1B8757CA" w14:textId="77777777" w:rsidR="008A7473" w:rsidRDefault="008A7473" w:rsidP="008A7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F00F" id="Caixa de Texto 3" o:spid="_x0000_s1027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DXCeO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694E7213" w14:textId="77777777" w:rsidR="008A7473" w:rsidRDefault="008A7473" w:rsidP="008A747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17B4522" w14:textId="77777777" w:rsidR="008A7473" w:rsidRPr="008F2946" w:rsidRDefault="008A7473" w:rsidP="008A747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117D0FC" w14:textId="77777777" w:rsidR="008A7473" w:rsidRDefault="008A7473" w:rsidP="008A747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39B9571F" w14:textId="77777777" w:rsidR="008A7473" w:rsidRPr="008F2946" w:rsidRDefault="008A7473" w:rsidP="008A747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6502425" w14:textId="77777777" w:rsidR="008A7473" w:rsidRDefault="008A7473" w:rsidP="008A7473">
                      <w:pPr>
                        <w:pStyle w:val="Cabealho"/>
                        <w:ind w:left="2127"/>
                      </w:pPr>
                    </w:p>
                    <w:p w14:paraId="1B8757CA" w14:textId="77777777" w:rsidR="008A7473" w:rsidRDefault="008A7473" w:rsidP="008A7473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6FC8F" wp14:editId="7033BEA8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0947" w14:textId="77777777" w:rsidR="008A7473" w:rsidRDefault="008A7473" w:rsidP="008A7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FC8F" id="Caixa de Texto 5" o:spid="_x0000_s1028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Z/GgIAADI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Hg1y6+nswVnkmzzRb5cpAiiePzs0Ie3CloWhZIj9TSBi+O9DzEZUTy6xFgejK622pik4H63&#10;MciOgvq/TWdE/8nNWNZRabPrPB8I+CtGns6fMFodaJKNbku+PDuJItL2xlZpzoLQZpApZ2NHHiN1&#10;A4mh3/VMVyV/GQNEWndQnYhYhGFwadFIaAC/c9bR0JbcfzsIVJyZd5aa82o6n8cpT8p8cT0jBS8t&#10;u0uLsJKgSh44G8RNGDbj4FDvG4o0jIOFW2porRPZT1mN6dNgph6MSxQn/1JPXk+rvv4B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oQ3Z/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4F820947" w14:textId="77777777" w:rsidR="008A7473" w:rsidRDefault="008A7473" w:rsidP="008A747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631C6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540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9548975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2FDBF407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242D8A4F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021FC368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179823EE" w14:textId="77777777" w:rsidR="008A7473" w:rsidRPr="00014D55" w:rsidRDefault="008A7473" w:rsidP="008A7473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42A72F50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22CEF657" w14:textId="77777777" w:rsidR="008A7473" w:rsidRPr="00014D55" w:rsidRDefault="008A7473" w:rsidP="008A7473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8CD3F1E" w14:textId="77777777" w:rsidR="008A7473" w:rsidRPr="00014D55" w:rsidRDefault="008A7473" w:rsidP="008A7473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8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74FB6818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24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março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6BD546D8" w14:textId="77777777" w:rsidR="008A7473" w:rsidRDefault="008A7473" w:rsidP="008A7473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00BBC7C" w14:textId="77777777" w:rsidR="008A7473" w:rsidRPr="00014D55" w:rsidRDefault="008A7473" w:rsidP="008A747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D4AD02B" w14:textId="77777777" w:rsidR="008A7473" w:rsidRPr="00014D55" w:rsidRDefault="008A7473" w:rsidP="008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0A20C37D" w14:textId="77777777" w:rsidR="008A7473" w:rsidRPr="00014D55" w:rsidRDefault="008A7473" w:rsidP="008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25F838ED" w14:textId="77777777" w:rsidR="008A7473" w:rsidRPr="00014D55" w:rsidRDefault="008A7473" w:rsidP="008A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3EAC9D83" w14:textId="77777777" w:rsidR="008A7473" w:rsidRDefault="008A7473" w:rsidP="008A74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</w:t>
      </w:r>
      <w:r>
        <w:rPr>
          <w:rFonts w:ascii="Arial" w:eastAsia="Times New Roman" w:hAnsi="Arial" w:cs="Arial"/>
          <w:sz w:val="24"/>
          <w:szCs w:val="24"/>
          <w:lang w:eastAsia="pt-BR"/>
        </w:rPr>
        <w:t>ovação, retificação ou impugnação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da Ata da Sessão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F237404" w14:textId="77777777" w:rsidR="008A7473" w:rsidRPr="00014D55" w:rsidRDefault="008A7473" w:rsidP="008A74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anterior</w:t>
      </w:r>
    </w:p>
    <w:p w14:paraId="0E26BDF5" w14:textId="77777777" w:rsidR="008A7473" w:rsidRPr="00014D55" w:rsidRDefault="008A7473" w:rsidP="008A74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7F522742" w14:textId="77777777" w:rsidR="008A7473" w:rsidRPr="00014D55" w:rsidRDefault="008A7473" w:rsidP="008A747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0DB90538" w14:textId="77777777" w:rsidR="008A7473" w:rsidRPr="00014D55" w:rsidRDefault="008A7473" w:rsidP="008A747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B192A47" w14:textId="77777777" w:rsidR="008A7473" w:rsidRPr="00014D55" w:rsidRDefault="008A7473" w:rsidP="008A7473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F77A04F" w14:textId="77777777" w:rsidR="008A7473" w:rsidRPr="001F7AA8" w:rsidRDefault="008A7473" w:rsidP="008A7473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2B4DF195" w14:textId="77777777" w:rsidR="008A7473" w:rsidRPr="00F67A8F" w:rsidRDefault="008A7473" w:rsidP="008A7473">
      <w:pPr>
        <w:rPr>
          <w:rFonts w:cstheme="minorHAnsi"/>
        </w:rPr>
      </w:pPr>
    </w:p>
    <w:p w14:paraId="6839B6C5" w14:textId="75A04B53" w:rsidR="008A7473" w:rsidRDefault="008A7473" w:rsidP="008A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06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 nº</w:t>
      </w:r>
      <w:r>
        <w:rPr>
          <w:rFonts w:cstheme="minorHAnsi"/>
          <w:i/>
          <w:iCs/>
          <w:sz w:val="24"/>
          <w:szCs w:val="24"/>
          <w:u w:val="single"/>
        </w:rPr>
        <w:t>. 38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764DA0D6" w14:textId="77777777" w:rsidR="008A7473" w:rsidRPr="00F50220" w:rsidRDefault="008A7473" w:rsidP="008A7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03A1D" w14:textId="77777777" w:rsidR="008A7473" w:rsidRPr="00FD24BF" w:rsidRDefault="008A7473" w:rsidP="008A7473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D24BF">
        <w:rPr>
          <w:rFonts w:cstheme="minorHAnsi"/>
          <w:b/>
          <w:sz w:val="24"/>
          <w:szCs w:val="24"/>
        </w:rPr>
        <w:t xml:space="preserve">Discussão e Votação “Única” do </w:t>
      </w:r>
      <w:r w:rsidRPr="00FD24B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3</w:t>
      </w:r>
      <w:r w:rsidRPr="00FD24BF">
        <w:rPr>
          <w:rFonts w:cstheme="minorHAnsi"/>
          <w:b/>
          <w:color w:val="000000" w:themeColor="text1"/>
          <w:sz w:val="24"/>
          <w:szCs w:val="24"/>
          <w:u w:val="single"/>
        </w:rPr>
        <w:t>8</w:t>
      </w:r>
      <w:r w:rsidRPr="00FD24BF">
        <w:rPr>
          <w:rFonts w:cstheme="minorHAnsi"/>
          <w:b/>
          <w:sz w:val="24"/>
          <w:szCs w:val="24"/>
          <w:u w:val="single"/>
        </w:rPr>
        <w:t>/2022</w:t>
      </w:r>
      <w:r w:rsidRPr="00FD24BF">
        <w:rPr>
          <w:rFonts w:cstheme="minorHAnsi"/>
          <w:b/>
          <w:i/>
          <w:sz w:val="24"/>
          <w:szCs w:val="24"/>
        </w:rPr>
        <w:t xml:space="preserve">, </w:t>
      </w:r>
      <w:r w:rsidRPr="00FD24BF">
        <w:rPr>
          <w:rFonts w:cstheme="minorHAnsi"/>
          <w:sz w:val="24"/>
          <w:szCs w:val="24"/>
        </w:rPr>
        <w:t xml:space="preserve">de autoria do Poder Executivo, </w:t>
      </w:r>
      <w:r w:rsidRPr="00FD24BF">
        <w:rPr>
          <w:rFonts w:cstheme="minorHAnsi"/>
          <w:i/>
          <w:sz w:val="24"/>
          <w:szCs w:val="24"/>
        </w:rPr>
        <w:t>que</w:t>
      </w:r>
      <w:r w:rsidRPr="00FD24BF">
        <w:rPr>
          <w:rFonts w:ascii="Arial" w:hAnsi="Arial" w:cs="Arial"/>
          <w:i/>
          <w:iCs/>
        </w:rPr>
        <w:t xml:space="preserve"> </w:t>
      </w:r>
      <w:r w:rsidRPr="00FD24BF">
        <w:rPr>
          <w:rFonts w:cstheme="minorHAnsi"/>
          <w:i/>
          <w:iCs/>
        </w:rPr>
        <w:t xml:space="preserve">“Abre Crédito Adicional Especial ao Orçamento Geral do Município”, </w:t>
      </w:r>
      <w:r w:rsidRPr="00F50220">
        <w:rPr>
          <w:rFonts w:cstheme="minorHAnsi"/>
          <w:i/>
          <w:iCs/>
        </w:rPr>
        <w:t xml:space="preserve">no valor de R$ 308.256,10 (trezentos e oito mil duzentos e cinquenta e seis reais e dez centavos), destinados a atender a Secretaria Municipal de Obras e Desenvolvimento Urbano </w:t>
      </w:r>
      <w:r>
        <w:rPr>
          <w:rFonts w:cstheme="minorHAnsi"/>
          <w:i/>
          <w:iCs/>
        </w:rPr>
        <w:t>–</w:t>
      </w:r>
      <w:r w:rsidRPr="00F50220">
        <w:rPr>
          <w:rFonts w:cstheme="minorHAnsi"/>
          <w:i/>
          <w:iCs/>
        </w:rPr>
        <w:t xml:space="preserve"> SEMOD</w:t>
      </w:r>
      <w:r>
        <w:rPr>
          <w:rFonts w:cstheme="minorHAnsi"/>
          <w:i/>
          <w:iCs/>
        </w:rPr>
        <w:t xml:space="preserve"> com pavimentação asfáltica</w:t>
      </w:r>
      <w:r w:rsidRPr="00F5022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– recursos do </w:t>
      </w:r>
      <w:r w:rsidRPr="00F50220">
        <w:rPr>
          <w:rFonts w:cstheme="minorHAnsi"/>
          <w:i/>
          <w:iCs/>
        </w:rPr>
        <w:t>Governo Federal</w:t>
      </w:r>
      <w:r>
        <w:rPr>
          <w:rFonts w:cstheme="minorHAnsi"/>
          <w:i/>
          <w:iCs/>
        </w:rPr>
        <w:t>/</w:t>
      </w:r>
      <w:r w:rsidRPr="00F50220">
        <w:rPr>
          <w:rFonts w:cstheme="minorHAnsi"/>
          <w:i/>
          <w:iCs/>
        </w:rPr>
        <w:t>Emendas Parlamentares</w:t>
      </w:r>
      <w:r>
        <w:rPr>
          <w:rFonts w:cstheme="minorHAnsi"/>
          <w:i/>
          <w:iCs/>
        </w:rPr>
        <w:t>.</w:t>
      </w:r>
    </w:p>
    <w:p w14:paraId="3E62347D" w14:textId="77777777" w:rsidR="008A7473" w:rsidRDefault="008A7473" w:rsidP="008A7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588483F6" w14:textId="09E35DCE" w:rsidR="008A7473" w:rsidRPr="008A7473" w:rsidRDefault="008A7473" w:rsidP="008A7473">
      <w:pPr>
        <w:pStyle w:val="PargrafodaLista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cstheme="minorHAnsi"/>
          <w:i/>
          <w:iCs/>
        </w:rPr>
      </w:pPr>
      <w:r w:rsidRPr="00816192">
        <w:rPr>
          <w:rFonts w:cstheme="minorHAnsi"/>
          <w:b/>
          <w:sz w:val="24"/>
          <w:szCs w:val="24"/>
        </w:rPr>
        <w:t xml:space="preserve">Discussão e Votação “Única” da </w:t>
      </w:r>
      <w:r w:rsidRPr="00816192">
        <w:rPr>
          <w:rFonts w:cstheme="minorHAnsi"/>
          <w:b/>
          <w:sz w:val="24"/>
          <w:szCs w:val="24"/>
          <w:u w:val="single"/>
        </w:rPr>
        <w:t>Emenda Modificativa nº 001/2022,</w:t>
      </w:r>
      <w:r w:rsidRPr="00816192">
        <w:rPr>
          <w:rFonts w:cstheme="minorHAnsi"/>
          <w:bCs/>
          <w:sz w:val="24"/>
          <w:szCs w:val="24"/>
        </w:rPr>
        <w:t xml:space="preserve"> da Comissão de Legislação, Justiça e Redação Final</w:t>
      </w:r>
      <w:r>
        <w:rPr>
          <w:rFonts w:cstheme="minorHAnsi"/>
          <w:bCs/>
          <w:sz w:val="24"/>
          <w:szCs w:val="24"/>
        </w:rPr>
        <w:t>,</w:t>
      </w:r>
      <w:r w:rsidRPr="00816192">
        <w:rPr>
          <w:rFonts w:cstheme="minorHAnsi"/>
          <w:b/>
          <w:sz w:val="24"/>
          <w:szCs w:val="24"/>
        </w:rPr>
        <w:t xml:space="preserve"> </w:t>
      </w:r>
      <w:r w:rsidRPr="00816192">
        <w:rPr>
          <w:rFonts w:cstheme="minorHAnsi"/>
          <w:sz w:val="24"/>
          <w:szCs w:val="24"/>
        </w:rPr>
        <w:t xml:space="preserve">que </w:t>
      </w:r>
      <w:r w:rsidRPr="00816192">
        <w:rPr>
          <w:rFonts w:cstheme="minorHAnsi"/>
        </w:rPr>
        <w:t>“</w:t>
      </w:r>
      <w:r w:rsidRPr="0031361B">
        <w:rPr>
          <w:rFonts w:cstheme="minorHAnsi"/>
          <w:i/>
          <w:iCs/>
        </w:rPr>
        <w:t>Altera a ementa, o artigo 2º e Anexo I do Projeto de Lei nº 030/2022</w:t>
      </w:r>
      <w:r>
        <w:rPr>
          <w:rFonts w:cstheme="minorHAnsi"/>
          <w:i/>
          <w:iCs/>
        </w:rPr>
        <w:t>”</w:t>
      </w:r>
      <w:r w:rsidRPr="0031361B">
        <w:rPr>
          <w:rFonts w:cstheme="minorHAnsi"/>
          <w:i/>
          <w:iCs/>
        </w:rPr>
        <w:t xml:space="preserve">, </w:t>
      </w:r>
      <w:r w:rsidRPr="005E2A1B">
        <w:rPr>
          <w:rFonts w:ascii="Arial" w:hAnsi="Arial" w:cs="Arial"/>
          <w:sz w:val="20"/>
          <w:szCs w:val="20"/>
        </w:rPr>
        <w:t xml:space="preserve">de autoria do Vereador </w:t>
      </w:r>
      <w:proofErr w:type="spellStart"/>
      <w:r w:rsidRPr="005E2A1B">
        <w:rPr>
          <w:rFonts w:ascii="Arial" w:hAnsi="Arial" w:cs="Arial"/>
          <w:sz w:val="20"/>
          <w:szCs w:val="20"/>
        </w:rPr>
        <w:t>Zonga</w:t>
      </w:r>
      <w:proofErr w:type="spellEnd"/>
      <w:r w:rsidRPr="005E2A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2A1B">
        <w:rPr>
          <w:rFonts w:ascii="Arial" w:hAnsi="Arial" w:cs="Arial"/>
          <w:sz w:val="20"/>
          <w:szCs w:val="20"/>
        </w:rPr>
        <w:t>Joadir</w:t>
      </w:r>
      <w:proofErr w:type="spellEnd"/>
      <w:r w:rsidRPr="005E2A1B">
        <w:rPr>
          <w:rFonts w:ascii="Arial" w:hAnsi="Arial" w:cs="Arial"/>
          <w:sz w:val="20"/>
          <w:szCs w:val="20"/>
        </w:rPr>
        <w:t xml:space="preserve"> Schultz</w:t>
      </w:r>
      <w:r>
        <w:rPr>
          <w:rFonts w:ascii="Arial" w:hAnsi="Arial" w:cs="Arial"/>
          <w:sz w:val="20"/>
          <w:szCs w:val="20"/>
        </w:rPr>
        <w:t>.</w:t>
      </w:r>
    </w:p>
    <w:p w14:paraId="7397DFCD" w14:textId="77777777" w:rsidR="008A7473" w:rsidRPr="008A7473" w:rsidRDefault="008A7473" w:rsidP="008A7473">
      <w:pPr>
        <w:pStyle w:val="PargrafodaLista"/>
        <w:rPr>
          <w:rFonts w:cstheme="minorHAnsi"/>
          <w:i/>
          <w:iCs/>
        </w:rPr>
      </w:pPr>
    </w:p>
    <w:p w14:paraId="26FEF23B" w14:textId="4102AF25" w:rsidR="008A7473" w:rsidRPr="00925DF1" w:rsidRDefault="008A7473" w:rsidP="008A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utonomouswatcherchestplateblocker"/>
          <w:rFonts w:ascii="Arial" w:hAnsi="Arial" w:cs="Arial"/>
          <w:i/>
          <w:iCs/>
          <w:color w:val="000000"/>
          <w:sz w:val="18"/>
          <w:szCs w:val="18"/>
        </w:rPr>
      </w:pPr>
      <w:r w:rsidRPr="00925DF1">
        <w:rPr>
          <w:rFonts w:cstheme="minorHAnsi"/>
          <w:b/>
          <w:sz w:val="24"/>
          <w:szCs w:val="24"/>
        </w:rPr>
        <w:t>Discussão e Votação “Única” d</w:t>
      </w:r>
      <w:r>
        <w:rPr>
          <w:rFonts w:cstheme="minorHAnsi"/>
          <w:b/>
          <w:sz w:val="24"/>
          <w:szCs w:val="24"/>
        </w:rPr>
        <w:t>o</w:t>
      </w:r>
      <w:r w:rsidRPr="00925DF1">
        <w:rPr>
          <w:rFonts w:cstheme="minorHAnsi"/>
          <w:b/>
          <w:sz w:val="24"/>
          <w:szCs w:val="24"/>
        </w:rPr>
        <w:t xml:space="preserve"> </w:t>
      </w:r>
      <w:r w:rsidRPr="00925DF1">
        <w:rPr>
          <w:rFonts w:cstheme="minorHAnsi"/>
          <w:b/>
          <w:sz w:val="24"/>
          <w:szCs w:val="24"/>
          <w:u w:val="single"/>
        </w:rPr>
        <w:t>Projeto de Lei nº 30/2022,</w:t>
      </w:r>
      <w:r w:rsidRPr="00925DF1">
        <w:rPr>
          <w:rFonts w:cstheme="minorHAnsi"/>
          <w:bCs/>
          <w:sz w:val="24"/>
          <w:szCs w:val="24"/>
        </w:rPr>
        <w:t xml:space="preserve"> </w:t>
      </w:r>
      <w:r w:rsidRPr="00925DF1">
        <w:rPr>
          <w:rFonts w:cstheme="minorHAnsi"/>
          <w:sz w:val="24"/>
          <w:szCs w:val="24"/>
        </w:rPr>
        <w:t xml:space="preserve">de autoria do Vereador </w:t>
      </w:r>
      <w:proofErr w:type="spellStart"/>
      <w:r w:rsidRPr="00925DF1">
        <w:rPr>
          <w:rFonts w:cstheme="minorHAnsi"/>
          <w:sz w:val="24"/>
          <w:szCs w:val="24"/>
        </w:rPr>
        <w:t>Zonga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925DF1">
        <w:rPr>
          <w:rFonts w:cstheme="minorHAnsi"/>
          <w:sz w:val="24"/>
          <w:szCs w:val="24"/>
        </w:rPr>
        <w:t>Joadir</w:t>
      </w:r>
      <w:proofErr w:type="spellEnd"/>
      <w:r w:rsidRPr="00925DF1">
        <w:rPr>
          <w:rFonts w:cstheme="minorHAnsi"/>
          <w:sz w:val="24"/>
          <w:szCs w:val="24"/>
        </w:rPr>
        <w:t xml:space="preserve"> Schultz, que </w:t>
      </w:r>
      <w:r w:rsidRPr="00925DF1">
        <w:rPr>
          <w:rFonts w:cstheme="minorHAnsi"/>
          <w:i/>
          <w:iCs/>
          <w:sz w:val="24"/>
          <w:szCs w:val="24"/>
        </w:rPr>
        <w:t>“Denomina Ramal e Setor Chacareiro localizados nas proximidades da RO Lúcia Tereza, entre o Loteamento Villa Flora e Parque de Exposições no Município de Espigão do Oeste-RO”.</w:t>
      </w:r>
    </w:p>
    <w:p w14:paraId="1D9F7DD4" w14:textId="77777777" w:rsidR="008A7473" w:rsidRDefault="008A7473" w:rsidP="008A7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0AAAF0EE" w14:textId="47AF2720" w:rsidR="008A7473" w:rsidRPr="005E2A1B" w:rsidRDefault="008A7473" w:rsidP="008A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utonomouswatcherchestplateblocker"/>
          <w:rFonts w:cstheme="minorHAnsi"/>
          <w:b/>
          <w:sz w:val="24"/>
          <w:szCs w:val="24"/>
        </w:rPr>
      </w:pPr>
      <w:r w:rsidRPr="00925DF1">
        <w:rPr>
          <w:rFonts w:cstheme="minorHAnsi"/>
          <w:b/>
          <w:sz w:val="24"/>
          <w:szCs w:val="24"/>
        </w:rPr>
        <w:t xml:space="preserve">Discussão e Votação “Única” da </w:t>
      </w:r>
      <w:r w:rsidRPr="00925DF1">
        <w:rPr>
          <w:rFonts w:cstheme="minorHAnsi"/>
          <w:b/>
          <w:sz w:val="24"/>
          <w:szCs w:val="24"/>
          <w:u w:val="single"/>
        </w:rPr>
        <w:t>Emenda Modificativa</w:t>
      </w:r>
      <w:r>
        <w:rPr>
          <w:rFonts w:cstheme="minorHAnsi"/>
          <w:b/>
          <w:sz w:val="24"/>
          <w:szCs w:val="24"/>
          <w:u w:val="single"/>
        </w:rPr>
        <w:t xml:space="preserve"> e Aditiva</w:t>
      </w:r>
      <w:r w:rsidRPr="00925DF1">
        <w:rPr>
          <w:rFonts w:cstheme="minorHAnsi"/>
          <w:b/>
          <w:sz w:val="24"/>
          <w:szCs w:val="24"/>
          <w:u w:val="single"/>
        </w:rPr>
        <w:t xml:space="preserve"> nº 001/20</w:t>
      </w:r>
      <w:r>
        <w:rPr>
          <w:rFonts w:cstheme="minorHAnsi"/>
          <w:b/>
          <w:sz w:val="24"/>
          <w:szCs w:val="24"/>
          <w:u w:val="single"/>
        </w:rPr>
        <w:t xml:space="preserve">22, </w:t>
      </w:r>
      <w:r>
        <w:rPr>
          <w:rFonts w:cstheme="minorHAnsi"/>
          <w:bCs/>
          <w:sz w:val="24"/>
          <w:szCs w:val="24"/>
        </w:rPr>
        <w:t>proposta pelo</w:t>
      </w:r>
      <w:r w:rsidRPr="005E2A1B">
        <w:rPr>
          <w:rFonts w:cstheme="minorHAnsi"/>
          <w:bCs/>
          <w:sz w:val="24"/>
          <w:szCs w:val="24"/>
        </w:rPr>
        <w:t xml:space="preserve"> Vereador Antônio José P. Nascimento</w:t>
      </w:r>
      <w:r>
        <w:rPr>
          <w:rFonts w:cstheme="minorHAnsi"/>
          <w:bCs/>
          <w:sz w:val="24"/>
          <w:szCs w:val="24"/>
        </w:rPr>
        <w:t xml:space="preserve">, que </w:t>
      </w:r>
      <w:r w:rsidRPr="005E2A1B">
        <w:rPr>
          <w:rFonts w:cstheme="minorHAnsi"/>
          <w:bCs/>
          <w:i/>
          <w:iCs/>
        </w:rPr>
        <w:t xml:space="preserve">“Altera a ementa e acrescenta dispositivo </w:t>
      </w:r>
      <w:proofErr w:type="gramStart"/>
      <w:r w:rsidRPr="005E2A1B">
        <w:rPr>
          <w:rFonts w:cstheme="minorHAnsi"/>
          <w:bCs/>
          <w:i/>
          <w:iCs/>
        </w:rPr>
        <w:t xml:space="preserve">ao </w:t>
      </w:r>
      <w:r w:rsidRPr="005E2A1B">
        <w:rPr>
          <w:rFonts w:cstheme="minorHAnsi"/>
          <w:b/>
          <w:i/>
          <w:iCs/>
        </w:rPr>
        <w:t xml:space="preserve"> </w:t>
      </w:r>
      <w:r w:rsidRPr="005E2A1B">
        <w:rPr>
          <w:rFonts w:cstheme="minorHAnsi"/>
          <w:i/>
          <w:iCs/>
        </w:rPr>
        <w:t>Projeto</w:t>
      </w:r>
      <w:proofErr w:type="gramEnd"/>
      <w:r w:rsidRPr="005E2A1B">
        <w:rPr>
          <w:rFonts w:cstheme="minorHAnsi"/>
          <w:i/>
          <w:iCs/>
        </w:rPr>
        <w:t xml:space="preserve"> de Lei nº. 31/2022”,</w:t>
      </w:r>
      <w:r w:rsidRPr="005E2A1B">
        <w:rPr>
          <w:rFonts w:cstheme="minorHAnsi"/>
          <w:i/>
          <w:iCs/>
          <w:sz w:val="24"/>
          <w:szCs w:val="24"/>
        </w:rPr>
        <w:t xml:space="preserve"> </w:t>
      </w:r>
      <w:r w:rsidRPr="005E2A1B">
        <w:rPr>
          <w:rFonts w:cstheme="minorHAnsi"/>
          <w:sz w:val="24"/>
          <w:szCs w:val="24"/>
        </w:rPr>
        <w:t>de autoria do Vereador Hermes Pereira Júnior</w:t>
      </w:r>
      <w:r>
        <w:rPr>
          <w:rFonts w:cstheme="minorHAnsi"/>
          <w:sz w:val="24"/>
          <w:szCs w:val="24"/>
        </w:rPr>
        <w:t>.</w:t>
      </w:r>
    </w:p>
    <w:p w14:paraId="72925A1C" w14:textId="5852D35C" w:rsidR="008A7473" w:rsidRDefault="008A7473" w:rsidP="008A7473">
      <w:pPr>
        <w:tabs>
          <w:tab w:val="left" w:pos="851"/>
        </w:tabs>
        <w:spacing w:after="0"/>
        <w:jc w:val="both"/>
        <w:rPr>
          <w:rFonts w:cstheme="minorHAnsi"/>
          <w:i/>
          <w:iCs/>
        </w:rPr>
      </w:pPr>
    </w:p>
    <w:p w14:paraId="47F6E671" w14:textId="22E509A1" w:rsidR="008A7473" w:rsidRPr="00925DF1" w:rsidRDefault="008A7473" w:rsidP="008A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autonomouswatcherchestplateblocker"/>
          <w:rFonts w:cstheme="minorHAnsi"/>
          <w:i/>
          <w:iCs/>
          <w:color w:val="000000"/>
          <w:sz w:val="18"/>
          <w:szCs w:val="18"/>
        </w:rPr>
      </w:pPr>
      <w:r w:rsidRPr="00925DF1">
        <w:rPr>
          <w:rFonts w:cstheme="minorHAnsi"/>
          <w:b/>
          <w:sz w:val="24"/>
          <w:szCs w:val="24"/>
        </w:rPr>
        <w:t xml:space="preserve">Discussão e Votação “Única” do </w:t>
      </w:r>
      <w:r w:rsidRPr="00925DF1">
        <w:rPr>
          <w:rFonts w:cstheme="minorHAnsi"/>
          <w:b/>
          <w:sz w:val="24"/>
          <w:szCs w:val="24"/>
          <w:u w:val="single"/>
        </w:rPr>
        <w:t xml:space="preserve">Projeto de Lei </w:t>
      </w:r>
      <w:proofErr w:type="gramStart"/>
      <w:r w:rsidRPr="00925DF1">
        <w:rPr>
          <w:rFonts w:cstheme="minorHAnsi"/>
          <w:b/>
          <w:sz w:val="24"/>
          <w:szCs w:val="24"/>
          <w:u w:val="single"/>
        </w:rPr>
        <w:t>nº</w:t>
      </w:r>
      <w:proofErr w:type="gramEnd"/>
      <w:r w:rsidRPr="00925DF1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925DF1">
        <w:rPr>
          <w:rFonts w:cstheme="minorHAnsi"/>
          <w:b/>
          <w:sz w:val="24"/>
          <w:szCs w:val="24"/>
          <w:u w:val="single"/>
        </w:rPr>
        <w:t>nº</w:t>
      </w:r>
      <w:proofErr w:type="spellEnd"/>
      <w:r w:rsidRPr="00925DF1">
        <w:rPr>
          <w:rFonts w:cstheme="minorHAnsi"/>
          <w:b/>
          <w:sz w:val="24"/>
          <w:szCs w:val="24"/>
          <w:u w:val="single"/>
        </w:rPr>
        <w:t xml:space="preserve"> 031/2022, </w:t>
      </w:r>
      <w:r w:rsidRPr="00925DF1">
        <w:rPr>
          <w:rFonts w:cstheme="minorHAnsi"/>
          <w:sz w:val="24"/>
          <w:szCs w:val="24"/>
        </w:rPr>
        <w:t xml:space="preserve">de autoria do Vereador Hermes Pereira Júnior, que </w:t>
      </w:r>
      <w:r w:rsidRPr="00925DF1">
        <w:rPr>
          <w:rFonts w:cstheme="minorHAnsi"/>
          <w:i/>
          <w:iCs/>
        </w:rPr>
        <w:t>“Institui os Jogos Escolares de Espigão do Oeste/RO – JOESP”.</w:t>
      </w:r>
    </w:p>
    <w:p w14:paraId="65F354DD" w14:textId="77777777" w:rsidR="008A7473" w:rsidRDefault="008A7473" w:rsidP="008A747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2FB8EED8" w14:textId="77777777" w:rsidR="008A7473" w:rsidRDefault="008A7473" w:rsidP="008A7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64AF9894" w14:textId="77777777" w:rsidR="008A7473" w:rsidRPr="006E0A4E" w:rsidRDefault="008A7473" w:rsidP="008A7473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3F7D43E0" w14:textId="77777777" w:rsidR="008A7473" w:rsidRDefault="008A7473" w:rsidP="008A7473">
      <w:pPr>
        <w:spacing w:after="200" w:line="276" w:lineRule="auto"/>
        <w:jc w:val="center"/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</w:p>
    <w:sectPr w:rsidR="008A7473" w:rsidSect="00660458">
      <w:footerReference w:type="default" r:id="rId7"/>
      <w:pgSz w:w="11906" w:h="16838"/>
      <w:pgMar w:top="0" w:right="1133" w:bottom="0" w:left="1560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1C4766AA" w14:textId="77777777" w:rsidR="00077862" w:rsidRPr="00077862" w:rsidRDefault="008A7473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F44530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7A3A4379" w14:textId="77777777" w:rsidR="00077862" w:rsidRDefault="008A7473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73"/>
    <w:rsid w:val="00820ACC"/>
    <w:rsid w:val="008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2DCFF"/>
  <w15:chartTrackingRefBased/>
  <w15:docId w15:val="{2555C7CB-46F8-46F1-81FF-35120750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4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473"/>
  </w:style>
  <w:style w:type="paragraph" w:styleId="Rodap">
    <w:name w:val="footer"/>
    <w:basedOn w:val="Normal"/>
    <w:link w:val="RodapChar"/>
    <w:uiPriority w:val="99"/>
    <w:unhideWhenUsed/>
    <w:rsid w:val="008A74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A747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7473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8A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2022-03-23T16:53:00Z</cp:lastPrinted>
  <dcterms:created xsi:type="dcterms:W3CDTF">2022-03-23T16:50:00Z</dcterms:created>
  <dcterms:modified xsi:type="dcterms:W3CDTF">2022-03-23T16:56:00Z</dcterms:modified>
</cp:coreProperties>
</file>