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70E5" w14:textId="77777777" w:rsidR="001A3178" w:rsidRPr="00014D55" w:rsidRDefault="001A3178" w:rsidP="001A3178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bookmarkStart w:id="0" w:name="_Hlk96515672"/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95BCC" wp14:editId="5C936E82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BB4D04" w14:textId="2532D846" w:rsidR="001A3178" w:rsidRDefault="001A3178" w:rsidP="001A31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/03/2022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 arquivado em   _____/_____/_____</w:t>
                            </w:r>
                          </w:p>
                          <w:p w14:paraId="00867331" w14:textId="77777777" w:rsidR="001A3178" w:rsidRDefault="001A3178" w:rsidP="001A31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0FDBF05" w14:textId="77777777" w:rsidR="001A3178" w:rsidRDefault="001A3178" w:rsidP="001A31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19600B3" w14:textId="77777777" w:rsidR="001A3178" w:rsidRPr="00F20677" w:rsidRDefault="001A3178" w:rsidP="001A31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95BCC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" filled="f">
                <v:textbox>
                  <w:txbxContent>
                    <w:p w14:paraId="64BB4D04" w14:textId="2532D846" w:rsidR="001A3178" w:rsidRDefault="001A3178" w:rsidP="001A317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/03/2022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 arquivado em   _____/_____/_____</w:t>
                      </w:r>
                    </w:p>
                    <w:p w14:paraId="00867331" w14:textId="77777777" w:rsidR="001A3178" w:rsidRDefault="001A3178" w:rsidP="001A317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0FDBF05" w14:textId="77777777" w:rsidR="001A3178" w:rsidRDefault="001A3178" w:rsidP="001A317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19600B3" w14:textId="77777777" w:rsidR="001A3178" w:rsidRPr="00F20677" w:rsidRDefault="001A3178" w:rsidP="001A317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3636B" wp14:editId="6009D2D1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0A1717" w14:textId="77777777" w:rsidR="001A3178" w:rsidRDefault="001A3178" w:rsidP="001A317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4249F1B" w14:textId="77777777" w:rsidR="001A3178" w:rsidRPr="008F2946" w:rsidRDefault="001A3178" w:rsidP="001A317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2BF888CE" w14:textId="77777777" w:rsidR="001A3178" w:rsidRDefault="001A3178" w:rsidP="001A317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78A510F0" w14:textId="77777777" w:rsidR="001A3178" w:rsidRPr="008F2946" w:rsidRDefault="001A3178" w:rsidP="001A317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6F87B9AD" w14:textId="77777777" w:rsidR="001A3178" w:rsidRDefault="001A3178" w:rsidP="001A3178">
                            <w:pPr>
                              <w:pStyle w:val="Cabealho"/>
                              <w:ind w:left="2127"/>
                            </w:pPr>
                          </w:p>
                          <w:p w14:paraId="44EB10AB" w14:textId="77777777" w:rsidR="001A3178" w:rsidRDefault="001A3178" w:rsidP="001A31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3636B" id="Caixa de Texto 3" o:spid="_x0000_s1027" type="#_x0000_t202" style="position:absolute;margin-left:29.45pt;margin-top:8.2pt;width:449.7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" filled="f" stroked="f">
                <v:textbox>
                  <w:txbxContent>
                    <w:p w14:paraId="3E0A1717" w14:textId="77777777" w:rsidR="001A3178" w:rsidRDefault="001A3178" w:rsidP="001A317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4249F1B" w14:textId="77777777" w:rsidR="001A3178" w:rsidRPr="008F2946" w:rsidRDefault="001A3178" w:rsidP="001A317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2BF888CE" w14:textId="77777777" w:rsidR="001A3178" w:rsidRDefault="001A3178" w:rsidP="001A317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78A510F0" w14:textId="77777777" w:rsidR="001A3178" w:rsidRPr="008F2946" w:rsidRDefault="001A3178" w:rsidP="001A317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6F87B9AD" w14:textId="77777777" w:rsidR="001A3178" w:rsidRDefault="001A3178" w:rsidP="001A3178">
                      <w:pPr>
                        <w:pStyle w:val="Cabealho"/>
                        <w:ind w:left="2127"/>
                      </w:pPr>
                    </w:p>
                    <w:p w14:paraId="44EB10AB" w14:textId="77777777" w:rsidR="001A3178" w:rsidRDefault="001A3178" w:rsidP="001A3178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978AF" wp14:editId="5EC7CCD4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CB51" w14:textId="77777777" w:rsidR="001A3178" w:rsidRDefault="001A3178" w:rsidP="001A31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978AF" id="Caixa de Texto 5" o:spid="_x0000_s1028" type="#_x0000_t202" style="position:absolute;margin-left:-21.85pt;margin-top:85.2pt;width:488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Z/GgIAADIEAAAOAAAAZHJzL2Uyb0RvYy54bWysU9tu2zAMfR+wfxD0vtjJkjYz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" strokeweight="1pt">
                <v:textbox>
                  <w:txbxContent>
                    <w:p w14:paraId="437BCB51" w14:textId="77777777" w:rsidR="001A3178" w:rsidRDefault="001A3178" w:rsidP="001A317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5C346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65408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8322068" r:id="rId6"/>
        </w:object>
      </w:r>
      <w:r w:rsidRPr="00014D5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39B6C095" w14:textId="77777777" w:rsidR="001A3178" w:rsidRPr="00014D55" w:rsidRDefault="001A3178" w:rsidP="001A3178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3306E13B" w14:textId="77777777" w:rsidR="001A3178" w:rsidRPr="00014D55" w:rsidRDefault="001A3178" w:rsidP="001A3178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29FB6AC1" w14:textId="77777777" w:rsidR="001A3178" w:rsidRPr="00014D55" w:rsidRDefault="001A3178" w:rsidP="001A31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2D3B2B2E" w14:textId="77777777" w:rsidR="001A3178" w:rsidRPr="00014D55" w:rsidRDefault="001A3178" w:rsidP="001A3178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51F45EF9" w14:textId="77777777" w:rsidR="001A3178" w:rsidRPr="00014D55" w:rsidRDefault="001A3178" w:rsidP="001A31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>
        <w:rPr>
          <w:rFonts w:ascii="Arial" w:eastAsia="Times New Roman" w:hAnsi="Arial" w:cs="Arial"/>
          <w:b/>
          <w:szCs w:val="16"/>
          <w:lang w:eastAsia="pt-BR"/>
        </w:rPr>
        <w:t>1</w:t>
      </w:r>
      <w:r w:rsidRPr="00014D55">
        <w:rPr>
          <w:rFonts w:ascii="Arial" w:eastAsia="Times New Roman" w:hAnsi="Arial" w:cs="Arial"/>
          <w:b/>
          <w:szCs w:val="16"/>
          <w:lang w:eastAsia="pt-BR"/>
        </w:rPr>
        <w:t>º PERÍODO LEGISLATIVO/202</w:t>
      </w:r>
      <w:r>
        <w:rPr>
          <w:rFonts w:ascii="Arial" w:eastAsia="Times New Roman" w:hAnsi="Arial" w:cs="Arial"/>
          <w:b/>
          <w:szCs w:val="16"/>
          <w:lang w:eastAsia="pt-BR"/>
        </w:rPr>
        <w:t>2</w:t>
      </w:r>
      <w:r w:rsidRPr="00014D55">
        <w:rPr>
          <w:rFonts w:ascii="Arial" w:eastAsia="Times New Roman" w:hAnsi="Arial" w:cs="Arial"/>
          <w:b/>
          <w:szCs w:val="16"/>
          <w:lang w:eastAsia="pt-BR"/>
        </w:rPr>
        <w:t xml:space="preserve"> - </w:t>
      </w: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26EC5970" w14:textId="77777777" w:rsidR="001A3178" w:rsidRPr="00014D55" w:rsidRDefault="001A3178" w:rsidP="001A3178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542FF581" w14:textId="4E94CA9C" w:rsidR="001A3178" w:rsidRPr="00014D55" w:rsidRDefault="001A3178" w:rsidP="001A3178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6</w:t>
      </w:r>
      <w:r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4EEA2B35" w14:textId="0F7B75A5" w:rsidR="001A3178" w:rsidRPr="00014D55" w:rsidRDefault="001A3178" w:rsidP="001A317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10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março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2</w:t>
      </w:r>
    </w:p>
    <w:p w14:paraId="517DFDF3" w14:textId="77777777" w:rsidR="001A3178" w:rsidRDefault="001A3178" w:rsidP="002C3A75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69843282" w14:textId="77777777" w:rsidR="001A3178" w:rsidRPr="00014D55" w:rsidRDefault="001A3178" w:rsidP="001A317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0F92A043" w14:textId="77777777" w:rsidR="001A3178" w:rsidRPr="00014D55" w:rsidRDefault="001A3178" w:rsidP="001A317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071AE78F" w14:textId="77777777" w:rsidR="001A3178" w:rsidRPr="00014D55" w:rsidRDefault="001A3178" w:rsidP="001A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2E321BC9" w14:textId="77777777" w:rsidR="001A3178" w:rsidRPr="00014D55" w:rsidRDefault="001A3178" w:rsidP="001A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5360C8C2" w14:textId="77777777" w:rsidR="001A3178" w:rsidRPr="00014D55" w:rsidRDefault="001A3178" w:rsidP="001A31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4302930B" w14:textId="77777777" w:rsidR="001A3178" w:rsidRPr="00014D55" w:rsidRDefault="001A3178" w:rsidP="001A31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54CFDB4C" w14:textId="77777777" w:rsidR="001A3178" w:rsidRPr="00014D55" w:rsidRDefault="001A3178" w:rsidP="001A31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451CC555" w14:textId="77777777" w:rsidR="001A3178" w:rsidRPr="00014D55" w:rsidRDefault="001A3178" w:rsidP="001A317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7BCB15BB" w14:textId="77777777" w:rsidR="001A3178" w:rsidRPr="00014D55" w:rsidRDefault="001A3178" w:rsidP="001A317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390DAE8E" w14:textId="77777777" w:rsidR="001A3178" w:rsidRPr="00014D55" w:rsidRDefault="001A3178" w:rsidP="001A317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5CEE4EBB" w14:textId="77777777" w:rsidR="001A3178" w:rsidRPr="001F7AA8" w:rsidRDefault="001A3178" w:rsidP="001A3178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: </w:t>
      </w:r>
    </w:p>
    <w:p w14:paraId="3D4F5146" w14:textId="77777777" w:rsidR="001A3178" w:rsidRPr="00F67A8F" w:rsidRDefault="001A3178" w:rsidP="001A3178">
      <w:pPr>
        <w:rPr>
          <w:rFonts w:cstheme="minorHAnsi"/>
        </w:rPr>
      </w:pPr>
    </w:p>
    <w:p w14:paraId="26EDAF24" w14:textId="63F83ECC" w:rsidR="001A3178" w:rsidRDefault="001A3178" w:rsidP="001A317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</w:t>
      </w:r>
      <w:r>
        <w:rPr>
          <w:rFonts w:cstheme="minorHAnsi"/>
          <w:b/>
          <w:sz w:val="24"/>
          <w:szCs w:val="24"/>
          <w:u w:val="single"/>
        </w:rPr>
        <w:t>4</w:t>
      </w:r>
      <w:r w:rsidRPr="00F67A8F">
        <w:rPr>
          <w:rFonts w:cstheme="minorHAnsi"/>
          <w:b/>
          <w:sz w:val="24"/>
          <w:szCs w:val="24"/>
          <w:u w:val="single"/>
        </w:rPr>
        <w:t>/202</w:t>
      </w:r>
      <w:r>
        <w:rPr>
          <w:rFonts w:cstheme="minorHAnsi"/>
          <w:b/>
          <w:sz w:val="24"/>
          <w:szCs w:val="24"/>
          <w:u w:val="single"/>
        </w:rPr>
        <w:t>2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>que “Solicita urgência especial para deliberação em votação única do</w:t>
      </w:r>
      <w:r>
        <w:rPr>
          <w:rFonts w:cstheme="minorHAnsi"/>
          <w:i/>
          <w:iCs/>
          <w:sz w:val="24"/>
          <w:szCs w:val="24"/>
        </w:rPr>
        <w:t>s</w:t>
      </w:r>
      <w:r w:rsidRPr="00F67A8F">
        <w:rPr>
          <w:rFonts w:cstheme="minorHAnsi"/>
          <w:i/>
          <w:iCs/>
          <w:sz w:val="24"/>
          <w:szCs w:val="24"/>
        </w:rPr>
        <w:t xml:space="preserve">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de Lei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</w:t>
      </w:r>
      <w:proofErr w:type="spellStart"/>
      <w:r w:rsidRPr="00F67A8F">
        <w:rPr>
          <w:rFonts w:cstheme="minorHAnsi"/>
          <w:i/>
          <w:iCs/>
          <w:sz w:val="24"/>
          <w:szCs w:val="24"/>
          <w:u w:val="single"/>
        </w:rPr>
        <w:t>nº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proofErr w:type="spellEnd"/>
      <w:r>
        <w:rPr>
          <w:rFonts w:cstheme="minorHAnsi"/>
          <w:i/>
          <w:iCs/>
          <w:sz w:val="24"/>
          <w:szCs w:val="24"/>
          <w:u w:val="single"/>
        </w:rPr>
        <w:t xml:space="preserve">. 16, </w:t>
      </w:r>
      <w:r>
        <w:rPr>
          <w:rFonts w:cstheme="minorHAnsi"/>
          <w:i/>
          <w:iCs/>
          <w:sz w:val="24"/>
          <w:szCs w:val="24"/>
          <w:u w:val="single"/>
        </w:rPr>
        <w:t>24 e 25</w:t>
      </w:r>
      <w:r w:rsidRPr="00F67A8F">
        <w:rPr>
          <w:rFonts w:cstheme="minorHAnsi"/>
          <w:i/>
          <w:iCs/>
          <w:sz w:val="24"/>
          <w:szCs w:val="24"/>
          <w:u w:val="single"/>
        </w:rPr>
        <w:t>/202</w:t>
      </w:r>
      <w:r>
        <w:rPr>
          <w:rFonts w:cstheme="minorHAnsi"/>
          <w:i/>
          <w:iCs/>
          <w:sz w:val="24"/>
          <w:szCs w:val="24"/>
          <w:u w:val="single"/>
        </w:rPr>
        <w:t>2</w:t>
      </w:r>
      <w:r w:rsidRPr="00F67A8F">
        <w:rPr>
          <w:rFonts w:cstheme="minorHAnsi"/>
          <w:i/>
          <w:iCs/>
          <w:sz w:val="24"/>
          <w:szCs w:val="24"/>
          <w:u w:val="single"/>
        </w:rPr>
        <w:t>”</w:t>
      </w:r>
      <w:r w:rsidRPr="00F67A8F">
        <w:rPr>
          <w:rFonts w:cstheme="minorHAnsi"/>
          <w:i/>
          <w:iCs/>
          <w:sz w:val="24"/>
          <w:szCs w:val="24"/>
        </w:rPr>
        <w:t>.</w:t>
      </w:r>
    </w:p>
    <w:p w14:paraId="2EDDA145" w14:textId="77777777" w:rsidR="001A3178" w:rsidRPr="00E344F6" w:rsidRDefault="001A3178" w:rsidP="001A31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80976E" w14:textId="55B55EB3" w:rsidR="001A3178" w:rsidRPr="00FC649E" w:rsidRDefault="001A3178" w:rsidP="001A3178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1F7AA8">
        <w:rPr>
          <w:rFonts w:cstheme="minorHAnsi"/>
          <w:b/>
          <w:sz w:val="24"/>
          <w:szCs w:val="24"/>
        </w:rPr>
        <w:t xml:space="preserve">Discussão e Votação “Única” do </w:t>
      </w:r>
      <w:r w:rsidRPr="001F7AA8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Projeto de Lei nº 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16</w:t>
      </w:r>
      <w:r w:rsidRPr="001F7AA8">
        <w:rPr>
          <w:rFonts w:cstheme="minorHAnsi"/>
          <w:b/>
          <w:sz w:val="24"/>
          <w:szCs w:val="24"/>
          <w:u w:val="single"/>
        </w:rPr>
        <w:t>/202</w:t>
      </w:r>
      <w:r>
        <w:rPr>
          <w:rFonts w:cstheme="minorHAnsi"/>
          <w:b/>
          <w:sz w:val="24"/>
          <w:szCs w:val="24"/>
          <w:u w:val="single"/>
        </w:rPr>
        <w:t>2</w:t>
      </w:r>
      <w:r w:rsidRPr="001F7AA8">
        <w:rPr>
          <w:rFonts w:cstheme="minorHAnsi"/>
          <w:b/>
          <w:i/>
          <w:sz w:val="24"/>
          <w:szCs w:val="24"/>
        </w:rPr>
        <w:t xml:space="preserve">, </w:t>
      </w:r>
      <w:r w:rsidRPr="001F7AA8">
        <w:rPr>
          <w:rFonts w:cstheme="minorHAnsi"/>
          <w:sz w:val="24"/>
          <w:szCs w:val="24"/>
        </w:rPr>
        <w:t xml:space="preserve">de autoria do Poder Executivo, </w:t>
      </w:r>
      <w:r w:rsidRPr="001F7AA8">
        <w:rPr>
          <w:rFonts w:cstheme="minorHAnsi"/>
          <w:i/>
          <w:sz w:val="24"/>
          <w:szCs w:val="24"/>
        </w:rPr>
        <w:t xml:space="preserve">que </w:t>
      </w:r>
      <w:r w:rsidRPr="00FC649E">
        <w:rPr>
          <w:rFonts w:cstheme="minorHAnsi"/>
          <w:i/>
          <w:iCs/>
        </w:rPr>
        <w:t>“Altera a estrutura administrativa disposta na Lei Municipal nº 2.465/2022, e altera as atribuições dos cargos comissionados da Lei Municipal nº 2079/2018</w:t>
      </w:r>
      <w:r w:rsidRPr="00FC649E">
        <w:rPr>
          <w:rFonts w:cstheme="minorHAnsi"/>
          <w:i/>
          <w:iCs/>
        </w:rPr>
        <w:t>”.</w:t>
      </w:r>
    </w:p>
    <w:p w14:paraId="6B3E15C0" w14:textId="55B55EB3" w:rsidR="001A3178" w:rsidRPr="00D0419D" w:rsidRDefault="001A3178" w:rsidP="001A31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355DD3D8" w14:textId="1BD17F2C" w:rsidR="00FC649E" w:rsidRPr="00FC649E" w:rsidRDefault="001A3178" w:rsidP="00FC649E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649E">
        <w:rPr>
          <w:rFonts w:cstheme="minorHAnsi"/>
          <w:b/>
          <w:sz w:val="24"/>
          <w:szCs w:val="24"/>
        </w:rPr>
        <w:t xml:space="preserve">Discussão e Votação “Única” do </w:t>
      </w:r>
      <w:r w:rsidRPr="00FC649E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Projeto de Lei nº </w:t>
      </w:r>
      <w:r w:rsidRPr="00FC649E">
        <w:rPr>
          <w:rFonts w:cstheme="minorHAnsi"/>
          <w:b/>
          <w:color w:val="000000" w:themeColor="text1"/>
          <w:sz w:val="24"/>
          <w:szCs w:val="24"/>
          <w:u w:val="single"/>
        </w:rPr>
        <w:t>24</w:t>
      </w:r>
      <w:r w:rsidRPr="00FC649E">
        <w:rPr>
          <w:rFonts w:cstheme="minorHAnsi"/>
          <w:b/>
          <w:sz w:val="24"/>
          <w:szCs w:val="24"/>
          <w:u w:val="single"/>
        </w:rPr>
        <w:t>/2022</w:t>
      </w:r>
      <w:r w:rsidRPr="00FC649E">
        <w:rPr>
          <w:rFonts w:cstheme="minorHAnsi"/>
          <w:b/>
          <w:i/>
          <w:sz w:val="24"/>
          <w:szCs w:val="24"/>
        </w:rPr>
        <w:t xml:space="preserve">, </w:t>
      </w:r>
      <w:r w:rsidRPr="00FC649E">
        <w:rPr>
          <w:rFonts w:cstheme="minorHAnsi"/>
          <w:sz w:val="24"/>
          <w:szCs w:val="24"/>
        </w:rPr>
        <w:t xml:space="preserve">de autoria do Poder Executivo, </w:t>
      </w:r>
      <w:r w:rsidRPr="00FC649E">
        <w:rPr>
          <w:rFonts w:cstheme="minorHAnsi"/>
          <w:i/>
          <w:sz w:val="24"/>
          <w:szCs w:val="24"/>
        </w:rPr>
        <w:t>que</w:t>
      </w:r>
      <w:r w:rsidR="00FC649E">
        <w:rPr>
          <w:rFonts w:ascii="Arial" w:hAnsi="Arial" w:cs="Arial"/>
          <w:i/>
          <w:iCs/>
        </w:rPr>
        <w:t xml:space="preserve"> </w:t>
      </w:r>
      <w:r w:rsidRPr="00FC649E">
        <w:rPr>
          <w:rFonts w:cstheme="minorHAnsi"/>
          <w:i/>
          <w:iCs/>
        </w:rPr>
        <w:t xml:space="preserve">“Abre Crédito Adicional </w:t>
      </w:r>
      <w:r w:rsidR="00FC649E" w:rsidRPr="00FC649E">
        <w:rPr>
          <w:rFonts w:cstheme="minorHAnsi"/>
          <w:i/>
          <w:iCs/>
        </w:rPr>
        <w:t>Suplementar</w:t>
      </w:r>
      <w:r w:rsidRPr="00FC649E">
        <w:rPr>
          <w:rFonts w:cstheme="minorHAnsi"/>
          <w:i/>
          <w:iCs/>
        </w:rPr>
        <w:t xml:space="preserve"> ao Orçamento Geral do Município”, </w:t>
      </w:r>
      <w:r w:rsidR="00FC649E" w:rsidRPr="00E10FE5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no valor de</w:t>
      </w:r>
      <w:r w:rsidR="00FC649E" w:rsidRPr="00E10FE5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 </w:t>
      </w:r>
      <w:r w:rsidR="00FC649E" w:rsidRPr="00E10FE5">
        <w:rPr>
          <w:rStyle w:val="autonomouswatcherchestplateblocker"/>
          <w:rFonts w:ascii="Arial" w:hAnsi="Arial" w:cs="Arial"/>
          <w:b/>
          <w:bCs/>
          <w:i/>
          <w:iCs/>
          <w:color w:val="000000"/>
          <w:sz w:val="20"/>
          <w:shd w:val="clear" w:color="auto" w:fill="FFFFFF"/>
        </w:rPr>
        <w:t>R$ 537.498,94</w:t>
      </w:r>
      <w:r w:rsidR="00FC649E">
        <w:rPr>
          <w:rStyle w:val="autonomouswatcherchestplateblocker"/>
          <w:rFonts w:ascii="Arial" w:hAnsi="Arial" w:cs="Arial"/>
          <w:b/>
          <w:bCs/>
          <w:i/>
          <w:iCs/>
          <w:color w:val="000000"/>
          <w:sz w:val="20"/>
          <w:shd w:val="clear" w:color="auto" w:fill="FFFFFF"/>
        </w:rPr>
        <w:t xml:space="preserve">, </w:t>
      </w:r>
      <w:r w:rsidR="00FC649E" w:rsidRPr="00E10F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destinados a atender a Secretaria Municipal de Educação SEMED e suas ações, custeadas pelo </w:t>
      </w:r>
      <w:r w:rsidR="00FC649E" w:rsidRPr="00FC649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PNAE, MDE, PNATE </w:t>
      </w:r>
      <w:r w:rsidR="00FC649E" w:rsidRPr="00E10FE5">
        <w:rPr>
          <w:rFonts w:ascii="Arial" w:hAnsi="Arial" w:cs="Arial"/>
          <w:color w:val="000000"/>
          <w:sz w:val="20"/>
          <w:szCs w:val="20"/>
          <w:shd w:val="clear" w:color="auto" w:fill="FFFFFF"/>
        </w:rPr>
        <w:t>e Salário Educação</w:t>
      </w:r>
      <w:r w:rsidR="00FC649E" w:rsidRPr="00E10F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041C4467" w14:textId="77777777" w:rsidR="00FC649E" w:rsidRPr="00FC649E" w:rsidRDefault="00FC649E" w:rsidP="00FC649E">
      <w:pPr>
        <w:pStyle w:val="PargrafodaLista"/>
        <w:rPr>
          <w:rFonts w:ascii="Arial" w:hAnsi="Arial" w:cs="Arial"/>
          <w:sz w:val="20"/>
          <w:szCs w:val="20"/>
        </w:rPr>
      </w:pPr>
    </w:p>
    <w:p w14:paraId="1A45D580" w14:textId="1306D2FC" w:rsidR="00FC649E" w:rsidRPr="00FC649E" w:rsidRDefault="00FC649E" w:rsidP="00FC649E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649E">
        <w:rPr>
          <w:rFonts w:cstheme="minorHAnsi"/>
          <w:b/>
          <w:sz w:val="24"/>
          <w:szCs w:val="24"/>
        </w:rPr>
        <w:t xml:space="preserve">Discussão e Votação “Única” do </w:t>
      </w:r>
      <w:r w:rsidRPr="00FC649E">
        <w:rPr>
          <w:rFonts w:cstheme="minorHAnsi"/>
          <w:b/>
          <w:color w:val="000000" w:themeColor="text1"/>
          <w:sz w:val="24"/>
          <w:szCs w:val="24"/>
          <w:u w:val="single"/>
        </w:rPr>
        <w:t>Projeto de Lei nº 2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5</w:t>
      </w:r>
      <w:r w:rsidRPr="00FC649E">
        <w:rPr>
          <w:rFonts w:cstheme="minorHAnsi"/>
          <w:b/>
          <w:sz w:val="24"/>
          <w:szCs w:val="24"/>
          <w:u w:val="single"/>
        </w:rPr>
        <w:t>/2022</w:t>
      </w:r>
      <w:r w:rsidRPr="00FC649E">
        <w:rPr>
          <w:rFonts w:cstheme="minorHAnsi"/>
          <w:b/>
          <w:i/>
          <w:sz w:val="24"/>
          <w:szCs w:val="24"/>
        </w:rPr>
        <w:t xml:space="preserve">, </w:t>
      </w:r>
      <w:r w:rsidRPr="00FC649E">
        <w:rPr>
          <w:rFonts w:cstheme="minorHAnsi"/>
          <w:sz w:val="24"/>
          <w:szCs w:val="24"/>
        </w:rPr>
        <w:t xml:space="preserve">de autoria do Poder Executivo, </w:t>
      </w:r>
      <w:r w:rsidRPr="00FC649E">
        <w:rPr>
          <w:rFonts w:cstheme="minorHAnsi"/>
          <w:i/>
          <w:sz w:val="24"/>
          <w:szCs w:val="24"/>
        </w:rPr>
        <w:t>que</w:t>
      </w:r>
      <w:r>
        <w:rPr>
          <w:rFonts w:ascii="Arial" w:hAnsi="Arial" w:cs="Arial"/>
          <w:i/>
          <w:iCs/>
        </w:rPr>
        <w:t xml:space="preserve"> </w:t>
      </w:r>
      <w:r w:rsidRPr="00FC649E">
        <w:rPr>
          <w:rFonts w:cstheme="minorHAnsi"/>
          <w:i/>
          <w:iCs/>
        </w:rPr>
        <w:t xml:space="preserve">“Abre Crédito Adicional </w:t>
      </w:r>
      <w:r>
        <w:rPr>
          <w:rFonts w:cstheme="minorHAnsi"/>
          <w:i/>
          <w:iCs/>
        </w:rPr>
        <w:t>Especial</w:t>
      </w:r>
      <w:r w:rsidRPr="00FC649E">
        <w:rPr>
          <w:rFonts w:cstheme="minorHAnsi"/>
          <w:i/>
          <w:iCs/>
        </w:rPr>
        <w:t xml:space="preserve"> ao Orçamento Geral do Município</w:t>
      </w:r>
      <w:proofErr w:type="gramStart"/>
      <w:r>
        <w:rPr>
          <w:rFonts w:cstheme="minorHAnsi"/>
          <w:i/>
          <w:iCs/>
        </w:rPr>
        <w:t>”</w:t>
      </w:r>
      <w:r w:rsidRPr="00FC649E">
        <w:rPr>
          <w:rFonts w:cstheme="minorHAnsi"/>
          <w:i/>
          <w:iCs/>
        </w:rPr>
        <w:t>,</w:t>
      </w:r>
      <w:r>
        <w:rPr>
          <w:rFonts w:cstheme="minorHAnsi"/>
          <w:i/>
          <w:iCs/>
        </w:rPr>
        <w:t xml:space="preserve"> </w:t>
      </w:r>
      <w:r w:rsidRPr="00FC649E">
        <w:rPr>
          <w:rFonts w:cstheme="minorHAnsi"/>
          <w:i/>
          <w:iCs/>
        </w:rPr>
        <w:t xml:space="preserve"> no</w:t>
      </w:r>
      <w:proofErr w:type="gramEnd"/>
      <w:r w:rsidRPr="00FC649E">
        <w:rPr>
          <w:rFonts w:cstheme="minorHAnsi"/>
          <w:i/>
          <w:iCs/>
        </w:rPr>
        <w:t xml:space="preserve"> valor de R$ 102.989,32</w:t>
      </w:r>
      <w:r>
        <w:rPr>
          <w:rFonts w:cstheme="minorHAnsi"/>
          <w:i/>
          <w:iCs/>
        </w:rPr>
        <w:t xml:space="preserve">, </w:t>
      </w:r>
      <w:r w:rsidRPr="00FC649E">
        <w:rPr>
          <w:rFonts w:cstheme="minorHAnsi"/>
          <w:i/>
          <w:iCs/>
        </w:rPr>
        <w:t xml:space="preserve">destinados a atender a Secretaria Municipal de Esporte, Lazer e Cultura - SEMELC, visando à </w:t>
      </w:r>
      <w:r w:rsidRPr="00FC649E">
        <w:rPr>
          <w:rFonts w:cstheme="minorHAnsi"/>
          <w:i/>
          <w:iCs/>
          <w:sz w:val="20"/>
          <w:szCs w:val="20"/>
        </w:rPr>
        <w:t>CONSTRUÇÃO DE VESTIÁRIO NO CAMPO DA KAPA 80 (Convênio Contrato de Repasse nº. 802576/2014)</w:t>
      </w:r>
    </w:p>
    <w:p w14:paraId="4A013FC3" w14:textId="6B94CA67" w:rsidR="00FC649E" w:rsidRPr="00FC649E" w:rsidRDefault="00FC649E" w:rsidP="00FC649E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" w:hAnsi="Arial" w:cs="Arial"/>
          <w:color w:val="000000"/>
          <w:sz w:val="18"/>
          <w:szCs w:val="18"/>
        </w:rPr>
      </w:pPr>
    </w:p>
    <w:p w14:paraId="6394835F" w14:textId="21D73111" w:rsidR="00FC649E" w:rsidRPr="00FC649E" w:rsidRDefault="00FC649E" w:rsidP="00FC649E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" w:hAnsi="Arial" w:cs="Arial"/>
          <w:color w:val="000000"/>
          <w:sz w:val="18"/>
          <w:szCs w:val="18"/>
        </w:rPr>
      </w:pPr>
      <w:r w:rsidRPr="00FC649E">
        <w:rPr>
          <w:rFonts w:cstheme="minorHAnsi"/>
          <w:b/>
          <w:sz w:val="24"/>
          <w:szCs w:val="24"/>
        </w:rPr>
        <w:t xml:space="preserve">Discussão e Votação “Única” do </w:t>
      </w:r>
      <w:r w:rsidRPr="00FC649E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Projeto de Lei nº </w:t>
      </w:r>
      <w:r w:rsidRPr="00FC649E">
        <w:rPr>
          <w:rFonts w:cstheme="minorHAnsi"/>
          <w:b/>
          <w:color w:val="000000" w:themeColor="text1"/>
          <w:sz w:val="24"/>
          <w:szCs w:val="24"/>
          <w:u w:val="single"/>
        </w:rPr>
        <w:t>031</w:t>
      </w:r>
      <w:r w:rsidRPr="00FC649E">
        <w:rPr>
          <w:rFonts w:cstheme="minorHAnsi"/>
          <w:b/>
          <w:sz w:val="24"/>
          <w:szCs w:val="24"/>
          <w:u w:val="single"/>
        </w:rPr>
        <w:t>/2022</w:t>
      </w:r>
      <w:r w:rsidRPr="00FC649E">
        <w:rPr>
          <w:rFonts w:cstheme="minorHAnsi"/>
          <w:b/>
          <w:i/>
          <w:sz w:val="24"/>
          <w:szCs w:val="24"/>
        </w:rPr>
        <w:t xml:space="preserve">, </w:t>
      </w:r>
      <w:r w:rsidRPr="00FC649E">
        <w:rPr>
          <w:rFonts w:cstheme="minorHAnsi"/>
          <w:sz w:val="24"/>
          <w:szCs w:val="24"/>
        </w:rPr>
        <w:t xml:space="preserve">de autoria do </w:t>
      </w:r>
      <w:r w:rsidRPr="00FC649E">
        <w:rPr>
          <w:rFonts w:cstheme="minorHAnsi"/>
          <w:sz w:val="24"/>
          <w:szCs w:val="24"/>
        </w:rPr>
        <w:t>Vereador Hermes Pereira Júnior</w:t>
      </w:r>
      <w:r w:rsidRPr="00FC649E">
        <w:rPr>
          <w:rFonts w:cstheme="minorHAnsi"/>
          <w:sz w:val="24"/>
          <w:szCs w:val="24"/>
        </w:rPr>
        <w:t xml:space="preserve">, </w:t>
      </w:r>
      <w:r w:rsidRPr="00FC649E">
        <w:rPr>
          <w:rFonts w:cstheme="minorHAnsi"/>
          <w:i/>
          <w:sz w:val="24"/>
          <w:szCs w:val="24"/>
        </w:rPr>
        <w:t>que</w:t>
      </w:r>
      <w:r w:rsidRPr="00FC649E">
        <w:rPr>
          <w:rFonts w:ascii="Arial" w:hAnsi="Arial" w:cs="Arial"/>
          <w:i/>
          <w:iCs/>
        </w:rPr>
        <w:t xml:space="preserve"> </w:t>
      </w:r>
      <w:r w:rsidRPr="00FC649E">
        <w:rPr>
          <w:rFonts w:cstheme="minorHAnsi"/>
          <w:i/>
          <w:iCs/>
        </w:rPr>
        <w:t>“</w:t>
      </w:r>
      <w:r w:rsidR="004F4297">
        <w:rPr>
          <w:rFonts w:cstheme="minorHAnsi"/>
          <w:i/>
          <w:iCs/>
        </w:rPr>
        <w:t>Institui os Jogos Escolares de Espigão do Oeste/RO – JOESP”.</w:t>
      </w:r>
    </w:p>
    <w:p w14:paraId="4852BA2D" w14:textId="28BD3713" w:rsidR="00FC649E" w:rsidRDefault="00FC649E" w:rsidP="00FC64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" w:hAnsi="Arial" w:cs="Arial"/>
          <w:color w:val="000000"/>
          <w:sz w:val="20"/>
          <w:szCs w:val="20"/>
        </w:rPr>
      </w:pPr>
    </w:p>
    <w:p w14:paraId="147A1A97" w14:textId="07AFDED8" w:rsidR="001A3178" w:rsidRPr="002C3A75" w:rsidRDefault="004F4297" w:rsidP="002C3A75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F4297">
        <w:rPr>
          <w:rFonts w:cstheme="minorHAnsi"/>
          <w:b/>
          <w:sz w:val="24"/>
          <w:szCs w:val="24"/>
        </w:rPr>
        <w:t>Discussão e Votação “Única” d</w:t>
      </w:r>
      <w:r w:rsidRPr="004F4297">
        <w:rPr>
          <w:rFonts w:cstheme="minorHAnsi"/>
          <w:b/>
          <w:sz w:val="24"/>
          <w:szCs w:val="24"/>
        </w:rPr>
        <w:t xml:space="preserve">a </w:t>
      </w:r>
      <w:r w:rsidRPr="004F4297">
        <w:rPr>
          <w:rFonts w:cstheme="minorHAnsi"/>
          <w:b/>
          <w:sz w:val="24"/>
          <w:szCs w:val="24"/>
          <w:u w:val="single"/>
        </w:rPr>
        <w:t>Moção de Aplauso nº 01</w:t>
      </w:r>
      <w:r w:rsidRPr="004F4297">
        <w:rPr>
          <w:rFonts w:cstheme="minorHAnsi"/>
          <w:b/>
          <w:sz w:val="24"/>
          <w:szCs w:val="24"/>
          <w:u w:val="single"/>
        </w:rPr>
        <w:t>/2022</w:t>
      </w:r>
      <w:r w:rsidRPr="004F4297">
        <w:rPr>
          <w:rFonts w:cstheme="minorHAnsi"/>
          <w:b/>
          <w:i/>
          <w:sz w:val="24"/>
          <w:szCs w:val="24"/>
        </w:rPr>
        <w:t xml:space="preserve">, </w:t>
      </w:r>
      <w:r w:rsidRPr="004F4297">
        <w:rPr>
          <w:rFonts w:cstheme="minorHAnsi"/>
          <w:sz w:val="24"/>
          <w:szCs w:val="24"/>
        </w:rPr>
        <w:t xml:space="preserve">de autoria </w:t>
      </w:r>
      <w:r>
        <w:rPr>
          <w:rFonts w:cstheme="minorHAnsi"/>
          <w:sz w:val="24"/>
          <w:szCs w:val="24"/>
        </w:rPr>
        <w:t xml:space="preserve">da Vereadora </w:t>
      </w:r>
      <w:proofErr w:type="spellStart"/>
      <w:r>
        <w:rPr>
          <w:rFonts w:cstheme="minorHAnsi"/>
          <w:sz w:val="24"/>
          <w:szCs w:val="24"/>
        </w:rPr>
        <w:t>Delker</w:t>
      </w:r>
      <w:proofErr w:type="spellEnd"/>
      <w:r>
        <w:rPr>
          <w:rFonts w:cstheme="minorHAnsi"/>
          <w:sz w:val="24"/>
          <w:szCs w:val="24"/>
        </w:rPr>
        <w:t xml:space="preserve"> K. Miranda Nobre aos Policiais </w:t>
      </w:r>
      <w:r w:rsidRPr="004F4297">
        <w:rPr>
          <w:rFonts w:cstheme="minorHAnsi"/>
          <w:sz w:val="24"/>
          <w:szCs w:val="24"/>
        </w:rPr>
        <w:t xml:space="preserve">do 2º Pelotão de Polícia Militar, da 3ª Companhia, do 4º Batalhão (2º </w:t>
      </w:r>
      <w:proofErr w:type="spellStart"/>
      <w:r w:rsidRPr="004F4297">
        <w:rPr>
          <w:rFonts w:cstheme="minorHAnsi"/>
          <w:sz w:val="24"/>
          <w:szCs w:val="24"/>
        </w:rPr>
        <w:t>Pel</w:t>
      </w:r>
      <w:proofErr w:type="spellEnd"/>
      <w:r w:rsidRPr="004F4297">
        <w:rPr>
          <w:rFonts w:cstheme="minorHAnsi"/>
          <w:sz w:val="24"/>
          <w:szCs w:val="24"/>
        </w:rPr>
        <w:t xml:space="preserve"> PM/3ª Cia PM/4º BPM), do Município de Espigão do Oeste.</w:t>
      </w:r>
      <w:bookmarkStart w:id="1" w:name="_Hlk74133973"/>
    </w:p>
    <w:p w14:paraId="2B5ADC23" w14:textId="77777777" w:rsidR="001A3178" w:rsidRDefault="001A3178" w:rsidP="001A3178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14:paraId="57BBF6EA" w14:textId="77777777" w:rsidR="001A3178" w:rsidRPr="006E0A4E" w:rsidRDefault="001A3178" w:rsidP="001A3178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6E0A4E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3B573B43" w14:textId="78B7E372" w:rsidR="001A3178" w:rsidRDefault="001A3178" w:rsidP="002C3A75">
      <w:pPr>
        <w:spacing w:after="200" w:line="276" w:lineRule="auto"/>
        <w:jc w:val="center"/>
      </w:pPr>
      <w:r w:rsidRPr="006E0A4E">
        <w:rPr>
          <w:rFonts w:ascii="Arial" w:eastAsia="Times New Roman" w:hAnsi="Arial" w:cs="Arial"/>
          <w:b/>
          <w:i/>
          <w:sz w:val="20"/>
          <w:szCs w:val="20"/>
          <w:lang w:eastAsia="pt-BR"/>
        </w:rPr>
        <w:t>Presidente/CMEO</w:t>
      </w:r>
      <w:bookmarkEnd w:id="0"/>
      <w:bookmarkEnd w:id="1"/>
    </w:p>
    <w:sectPr w:rsidR="001A3178" w:rsidSect="00F44530">
      <w:footerReference w:type="default" r:id="rId7"/>
      <w:pgSz w:w="11906" w:h="16838"/>
      <w:pgMar w:top="142" w:right="1133" w:bottom="284" w:left="1701" w:header="0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2D9DD6D5" w14:textId="77777777" w:rsidR="00077862" w:rsidRPr="00077862" w:rsidRDefault="002C3A7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F44530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1B4772BC" w14:textId="77777777" w:rsidR="00077862" w:rsidRDefault="002C3A75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D4CC4BBC"/>
    <w:lvl w:ilvl="0" w:tplc="D534B0B0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78"/>
    <w:rsid w:val="001A3178"/>
    <w:rsid w:val="002C3A75"/>
    <w:rsid w:val="00336BC3"/>
    <w:rsid w:val="004F4297"/>
    <w:rsid w:val="00F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A30DFF"/>
  <w15:chartTrackingRefBased/>
  <w15:docId w15:val="{7FF70DE3-4B0A-47F3-ACE6-905489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3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3178"/>
  </w:style>
  <w:style w:type="paragraph" w:styleId="Rodap">
    <w:name w:val="footer"/>
    <w:basedOn w:val="Normal"/>
    <w:link w:val="RodapChar"/>
    <w:uiPriority w:val="99"/>
    <w:unhideWhenUsed/>
    <w:rsid w:val="001A31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A317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3178"/>
    <w:pPr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1A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1</cp:revision>
  <cp:lastPrinted>2022-03-09T11:53:00Z</cp:lastPrinted>
  <dcterms:created xsi:type="dcterms:W3CDTF">2022-03-09T11:40:00Z</dcterms:created>
  <dcterms:modified xsi:type="dcterms:W3CDTF">2022-03-09T12:08:00Z</dcterms:modified>
</cp:coreProperties>
</file>