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6B73" w14:textId="77777777" w:rsidR="00C82B80" w:rsidRPr="00783CD8" w:rsidRDefault="00C82B80" w:rsidP="00C82B80">
      <w:pPr>
        <w:spacing w:after="200" w:line="276" w:lineRule="auto"/>
        <w:rPr>
          <w:rFonts w:ascii="Arial Narrow" w:hAnsi="Arial Narrow" w:cs="Arial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10B50" wp14:editId="3FABAC2B">
                <wp:simplePos x="0" y="0"/>
                <wp:positionH relativeFrom="column">
                  <wp:posOffset>4195445</wp:posOffset>
                </wp:positionH>
                <wp:positionV relativeFrom="paragraph">
                  <wp:posOffset>184150</wp:posOffset>
                </wp:positionV>
                <wp:extent cx="1801495" cy="661670"/>
                <wp:effectExtent l="0" t="0" r="27305" b="241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CF7F8" w14:textId="1D256FDC" w:rsidR="00C82B80" w:rsidRDefault="00C82B80" w:rsidP="00C82B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18/07/2022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14:paraId="31F1B1F9" w14:textId="77777777" w:rsidR="00C82B80" w:rsidRDefault="00C82B80" w:rsidP="00C82B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0455EDF" w14:textId="77777777" w:rsidR="00C82B80" w:rsidRDefault="00C82B80" w:rsidP="00C82B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0555A72" w14:textId="77777777" w:rsidR="00C82B80" w:rsidRDefault="00C82B80" w:rsidP="00C82B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10B50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30.35pt;margin-top:14.5pt;width:141.8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" filled="f">
                <v:textbox>
                  <w:txbxContent>
                    <w:p w14:paraId="24ECF7F8" w14:textId="1D256FDC" w:rsidR="00C82B80" w:rsidRDefault="00C82B80" w:rsidP="00C82B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18/07/2022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14:paraId="31F1B1F9" w14:textId="77777777" w:rsidR="00C82B80" w:rsidRDefault="00C82B80" w:rsidP="00C82B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0455EDF" w14:textId="77777777" w:rsidR="00C82B80" w:rsidRDefault="00C82B80" w:rsidP="00C82B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0555A72" w14:textId="77777777" w:rsidR="00C82B80" w:rsidRDefault="00C82B80" w:rsidP="00C82B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6515672"/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B8A0" wp14:editId="5BCFA525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5486400" cy="927735"/>
                <wp:effectExtent l="0" t="0" r="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1CDFB" w14:textId="77777777" w:rsidR="00C82B80" w:rsidRDefault="00C82B80" w:rsidP="00C82B8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AB80574" w14:textId="77777777" w:rsidR="00C82B80" w:rsidRDefault="00C82B80" w:rsidP="00C82B8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0B602F0" w14:textId="77777777" w:rsidR="00C82B80" w:rsidRDefault="00C82B80" w:rsidP="00C82B8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119B9C30" w14:textId="77777777" w:rsidR="00C82B80" w:rsidRDefault="00C82B80" w:rsidP="00C82B8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9C39F9A" w14:textId="77777777" w:rsidR="00C82B80" w:rsidRDefault="00C82B80" w:rsidP="00C82B80">
                            <w:pPr>
                              <w:pStyle w:val="Cabealho"/>
                              <w:ind w:left="2127"/>
                            </w:pPr>
                          </w:p>
                          <w:p w14:paraId="00CE9956" w14:textId="77777777" w:rsidR="00C82B80" w:rsidRDefault="00C82B80" w:rsidP="00C82B8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8B8A0" id="Caixa de Texto 3" o:spid="_x0000_s1027" type="#_x0000_t202" style="position:absolute;margin-left:40.2pt;margin-top:10.2pt;width:6in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" filled="f" stroked="f">
                <v:textbox>
                  <w:txbxContent>
                    <w:p w14:paraId="6D31CDFB" w14:textId="77777777" w:rsidR="00C82B80" w:rsidRDefault="00C82B80" w:rsidP="00C82B8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AB80574" w14:textId="77777777" w:rsidR="00C82B80" w:rsidRDefault="00C82B80" w:rsidP="00C82B8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0B602F0" w14:textId="77777777" w:rsidR="00C82B80" w:rsidRDefault="00C82B80" w:rsidP="00C82B8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119B9C30" w14:textId="77777777" w:rsidR="00C82B80" w:rsidRDefault="00C82B80" w:rsidP="00C82B8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9C39F9A" w14:textId="77777777" w:rsidR="00C82B80" w:rsidRDefault="00C82B80" w:rsidP="00C82B80">
                      <w:pPr>
                        <w:pStyle w:val="Cabealho"/>
                        <w:ind w:left="2127"/>
                      </w:pPr>
                    </w:p>
                    <w:p w14:paraId="00CE9956" w14:textId="77777777" w:rsidR="00C82B80" w:rsidRDefault="00C82B80" w:rsidP="00C82B80"/>
                  </w:txbxContent>
                </v:textbox>
              </v:shape>
            </w:pict>
          </mc:Fallback>
        </mc:AlternateContent>
      </w:r>
      <w:r w:rsidR="00000000">
        <w:rPr>
          <w:rFonts w:ascii="Arial Narrow" w:eastAsiaTheme="minorHAnsi" w:hAnsi="Arial Narrow" w:cstheme="minorBidi"/>
          <w:sz w:val="22"/>
          <w:szCs w:val="22"/>
          <w:lang w:eastAsia="en-US"/>
        </w:rPr>
        <w:object w:dxaOrig="1440" w:dyaOrig="1440" w14:anchorId="09C00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71.2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9633041" r:id="rId6"/>
        </w:object>
      </w:r>
    </w:p>
    <w:p w14:paraId="3257EBA0" w14:textId="77777777" w:rsidR="00C82B80" w:rsidRPr="00382003" w:rsidRDefault="00C82B80" w:rsidP="00C82B80">
      <w:pPr>
        <w:jc w:val="center"/>
        <w:rPr>
          <w:rFonts w:ascii="Arial Narrow" w:hAnsi="Arial Narrow" w:cs="Arial"/>
          <w:b/>
          <w:szCs w:val="16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F602C" wp14:editId="2B1948C2">
                <wp:simplePos x="0" y="0"/>
                <wp:positionH relativeFrom="column">
                  <wp:posOffset>-277495</wp:posOffset>
                </wp:positionH>
                <wp:positionV relativeFrom="paragraph">
                  <wp:posOffset>692040</wp:posOffset>
                </wp:positionV>
                <wp:extent cx="6207125" cy="45085"/>
                <wp:effectExtent l="0" t="0" r="2222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47EB" w14:textId="77777777" w:rsidR="00C82B80" w:rsidRDefault="00C82B80" w:rsidP="00C82B8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602C" id="Caixa de Texto 5" o:spid="_x0000_s1028" type="#_x0000_t202" style="position:absolute;left:0;text-align:left;margin-left:-21.85pt;margin-top:54.5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" strokeweight="1pt">
                <v:textbox>
                  <w:txbxContent>
                    <w:p w14:paraId="0F8147EB" w14:textId="77777777" w:rsidR="00C82B80" w:rsidRDefault="00C82B80" w:rsidP="00C82B80"/>
                  </w:txbxContent>
                </v:textbox>
              </v:shape>
            </w:pict>
          </mc:Fallback>
        </mc:AlternateContent>
      </w:r>
      <w:bookmarkEnd w:id="0"/>
    </w:p>
    <w:p w14:paraId="71F73296" w14:textId="77777777" w:rsidR="00C82B80" w:rsidRPr="00783CD8" w:rsidRDefault="00C82B80" w:rsidP="00C82B80">
      <w:pPr>
        <w:jc w:val="center"/>
        <w:rPr>
          <w:rFonts w:ascii="Arial Narrow" w:hAnsi="Arial Narrow" w:cs="Arial"/>
          <w:b/>
          <w:sz w:val="26"/>
          <w:szCs w:val="24"/>
        </w:rPr>
      </w:pPr>
      <w:r w:rsidRPr="00783CD8">
        <w:rPr>
          <w:rFonts w:ascii="Arial Narrow" w:hAnsi="Arial Narrow" w:cs="Arial"/>
          <w:b/>
          <w:sz w:val="26"/>
          <w:szCs w:val="24"/>
        </w:rPr>
        <w:t xml:space="preserve">PAUTA </w:t>
      </w:r>
    </w:p>
    <w:p w14:paraId="335CA00D" w14:textId="77777777" w:rsidR="00C82B80" w:rsidRPr="00783CD8" w:rsidRDefault="00C82B80" w:rsidP="00C82B80">
      <w:pPr>
        <w:ind w:left="1418"/>
        <w:jc w:val="both"/>
        <w:rPr>
          <w:rFonts w:ascii="Arial Narrow" w:hAnsi="Arial Narrow" w:cs="Arial"/>
          <w:b/>
          <w:sz w:val="24"/>
          <w:szCs w:val="24"/>
        </w:rPr>
      </w:pPr>
    </w:p>
    <w:p w14:paraId="0374DA6F" w14:textId="7DCDDB0A" w:rsidR="00C82B80" w:rsidRPr="00783CD8" w:rsidRDefault="00C82B80" w:rsidP="00C82B80">
      <w:pPr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783CD8">
        <w:rPr>
          <w:rFonts w:ascii="Arial Narrow" w:hAnsi="Arial Narrow" w:cs="Arial"/>
          <w:b/>
          <w:sz w:val="24"/>
          <w:szCs w:val="24"/>
        </w:rPr>
        <w:t xml:space="preserve">PAUTA DA </w:t>
      </w:r>
      <w:r>
        <w:rPr>
          <w:rFonts w:ascii="Arial Narrow" w:hAnsi="Arial Narrow" w:cs="Arial"/>
          <w:b/>
          <w:sz w:val="24"/>
          <w:szCs w:val="24"/>
        </w:rPr>
        <w:t>13</w:t>
      </w:r>
      <w:r w:rsidRPr="00783CD8">
        <w:rPr>
          <w:rFonts w:ascii="Arial Narrow" w:hAnsi="Arial Narrow" w:cs="Arial"/>
          <w:b/>
          <w:sz w:val="24"/>
          <w:szCs w:val="24"/>
        </w:rPr>
        <w:t xml:space="preserve">ª SESSÃO EXTRAORDINÁRIA, DA 10ª LEGISLATURA, DA CÂMARA MUNICIPAL DE ESPIGÃO DO OESTE, A SER REALIZADA NO DIA </w:t>
      </w:r>
      <w:r>
        <w:rPr>
          <w:rFonts w:ascii="Arial Narrow" w:hAnsi="Arial Narrow" w:cs="Arial"/>
          <w:b/>
          <w:sz w:val="24"/>
          <w:szCs w:val="24"/>
        </w:rPr>
        <w:t xml:space="preserve">19 </w:t>
      </w:r>
      <w:r w:rsidRPr="00783CD8">
        <w:rPr>
          <w:rFonts w:ascii="Arial Narrow" w:hAnsi="Arial Narrow" w:cs="Arial"/>
          <w:b/>
          <w:sz w:val="24"/>
          <w:szCs w:val="24"/>
        </w:rPr>
        <w:t xml:space="preserve">DE </w:t>
      </w:r>
      <w:r>
        <w:rPr>
          <w:rFonts w:ascii="Arial Narrow" w:hAnsi="Arial Narrow" w:cs="Arial"/>
          <w:b/>
          <w:sz w:val="24"/>
          <w:szCs w:val="24"/>
        </w:rPr>
        <w:t>JULHO</w:t>
      </w:r>
      <w:r w:rsidRPr="00783CD8">
        <w:rPr>
          <w:rFonts w:ascii="Arial Narrow" w:hAnsi="Arial Narrow" w:cs="Arial"/>
          <w:b/>
          <w:sz w:val="24"/>
          <w:szCs w:val="24"/>
        </w:rPr>
        <w:t xml:space="preserve"> DE 2022, ÀS 0</w:t>
      </w:r>
      <w:r>
        <w:rPr>
          <w:rFonts w:ascii="Arial Narrow" w:hAnsi="Arial Narrow" w:cs="Arial"/>
          <w:b/>
          <w:sz w:val="24"/>
          <w:szCs w:val="24"/>
        </w:rPr>
        <w:t>9</w:t>
      </w:r>
      <w:r w:rsidRPr="00783CD8">
        <w:rPr>
          <w:rFonts w:ascii="Arial Narrow" w:hAnsi="Arial Narrow" w:cs="Arial"/>
          <w:b/>
          <w:sz w:val="24"/>
          <w:szCs w:val="24"/>
        </w:rPr>
        <w:t>:00h (</w:t>
      </w:r>
      <w:r>
        <w:rPr>
          <w:rFonts w:ascii="Arial Narrow" w:hAnsi="Arial Narrow" w:cs="Arial"/>
          <w:b/>
          <w:sz w:val="24"/>
          <w:szCs w:val="24"/>
        </w:rPr>
        <w:t>TERÇA</w:t>
      </w:r>
      <w:r w:rsidRPr="00783CD8">
        <w:rPr>
          <w:rFonts w:ascii="Arial Narrow" w:hAnsi="Arial Narrow" w:cs="Arial"/>
          <w:b/>
          <w:sz w:val="24"/>
          <w:szCs w:val="24"/>
        </w:rPr>
        <w:t>-FEIRA).</w:t>
      </w:r>
    </w:p>
    <w:p w14:paraId="34EC8148" w14:textId="77777777" w:rsidR="00C82B80" w:rsidRPr="00783CD8" w:rsidRDefault="00C82B80" w:rsidP="00C82B80">
      <w:pPr>
        <w:jc w:val="both"/>
        <w:rPr>
          <w:rFonts w:ascii="Arial Narrow" w:hAnsi="Arial Narrow"/>
          <w:sz w:val="24"/>
          <w:szCs w:val="24"/>
        </w:rPr>
      </w:pPr>
    </w:p>
    <w:p w14:paraId="70288065" w14:textId="77777777" w:rsidR="00C82B80" w:rsidRPr="00783CD8" w:rsidRDefault="00C82B80" w:rsidP="00C82B80">
      <w:pPr>
        <w:jc w:val="both"/>
        <w:rPr>
          <w:rFonts w:ascii="Arial Narrow" w:hAnsi="Arial Narrow"/>
          <w:sz w:val="24"/>
          <w:szCs w:val="24"/>
        </w:rPr>
      </w:pPr>
    </w:p>
    <w:p w14:paraId="5CD28957" w14:textId="77777777" w:rsidR="00C82B80" w:rsidRDefault="00C82B80" w:rsidP="00C82B80">
      <w:pPr>
        <w:spacing w:line="360" w:lineRule="auto"/>
        <w:jc w:val="center"/>
        <w:rPr>
          <w:rFonts w:ascii="Arial Narrow" w:hAnsi="Arial Narrow" w:cs="Arial"/>
          <w:sz w:val="24"/>
          <w:szCs w:val="24"/>
          <w:u w:val="single"/>
        </w:rPr>
      </w:pPr>
      <w:r w:rsidRPr="00783CD8">
        <w:rPr>
          <w:rFonts w:ascii="Arial Narrow" w:hAnsi="Arial Narrow" w:cs="Arial"/>
          <w:sz w:val="24"/>
          <w:szCs w:val="24"/>
          <w:u w:val="single"/>
        </w:rPr>
        <w:t xml:space="preserve">ORDEM DO DIA: </w:t>
      </w:r>
    </w:p>
    <w:p w14:paraId="13EBC91E" w14:textId="77777777" w:rsidR="00C82B80" w:rsidRDefault="00C82B80" w:rsidP="00C82B80">
      <w:pPr>
        <w:spacing w:line="276" w:lineRule="auto"/>
        <w:rPr>
          <w:rFonts w:ascii="Arial Narrow" w:hAnsi="Arial Narrow" w:cs="Arial"/>
          <w:sz w:val="24"/>
          <w:szCs w:val="24"/>
          <w:u w:val="single"/>
        </w:rPr>
      </w:pPr>
    </w:p>
    <w:p w14:paraId="578F36B3" w14:textId="017C24CE" w:rsidR="00C82B80" w:rsidRPr="00117A3A" w:rsidRDefault="00C82B80" w:rsidP="00C82B80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  <w:u w:val="single"/>
        </w:rPr>
      </w:pPr>
      <w:r w:rsidRPr="00117A3A">
        <w:rPr>
          <w:rFonts w:ascii="Arial Narrow" w:hAnsi="Arial Narrow" w:cstheme="minorHAnsi"/>
          <w:sz w:val="24"/>
          <w:szCs w:val="24"/>
        </w:rPr>
        <w:t xml:space="preserve">Discussão e Votação do </w:t>
      </w:r>
      <w:r w:rsidRPr="00117A3A">
        <w:rPr>
          <w:rFonts w:ascii="Arial Narrow" w:hAnsi="Arial Narrow" w:cstheme="minorHAnsi"/>
          <w:b/>
          <w:sz w:val="24"/>
          <w:szCs w:val="24"/>
          <w:u w:val="single"/>
        </w:rPr>
        <w:t>Requerimento de Urgência nº 0</w:t>
      </w:r>
      <w:r w:rsidR="006A106F">
        <w:rPr>
          <w:rFonts w:ascii="Arial Narrow" w:hAnsi="Arial Narrow" w:cstheme="minorHAnsi"/>
          <w:b/>
          <w:sz w:val="24"/>
          <w:szCs w:val="24"/>
          <w:u w:val="single"/>
        </w:rPr>
        <w:t>20</w:t>
      </w:r>
      <w:r w:rsidRPr="00117A3A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117A3A">
        <w:rPr>
          <w:rFonts w:ascii="Arial Narrow" w:hAnsi="Arial Narrow" w:cstheme="minorHAnsi"/>
          <w:sz w:val="24"/>
          <w:szCs w:val="24"/>
        </w:rPr>
        <w:t xml:space="preserve">, de autoria dos Vereadores, que </w:t>
      </w:r>
      <w:r>
        <w:rPr>
          <w:rFonts w:ascii="Arial Narrow" w:hAnsi="Arial Narrow" w:cstheme="minorHAnsi"/>
          <w:sz w:val="24"/>
          <w:szCs w:val="24"/>
        </w:rPr>
        <w:t>s</w:t>
      </w:r>
      <w:r w:rsidRPr="00117A3A">
        <w:rPr>
          <w:rFonts w:ascii="Arial Narrow" w:hAnsi="Arial Narrow" w:cstheme="minorHAnsi"/>
          <w:sz w:val="24"/>
          <w:szCs w:val="24"/>
        </w:rPr>
        <w:t>olicita urgência especial para deliberação em votação única do</w:t>
      </w:r>
      <w:r>
        <w:rPr>
          <w:rFonts w:ascii="Arial Narrow" w:hAnsi="Arial Narrow" w:cstheme="minorHAnsi"/>
          <w:sz w:val="24"/>
          <w:szCs w:val="24"/>
        </w:rPr>
        <w:t>s</w:t>
      </w:r>
      <w:r w:rsidRPr="00117A3A">
        <w:rPr>
          <w:rFonts w:ascii="Arial Narrow" w:hAnsi="Arial Narrow" w:cstheme="minorHAnsi"/>
          <w:sz w:val="24"/>
          <w:szCs w:val="24"/>
        </w:rPr>
        <w:t xml:space="preserve"> </w:t>
      </w:r>
      <w:r w:rsidRPr="00117A3A">
        <w:rPr>
          <w:rFonts w:ascii="Arial Narrow" w:hAnsi="Arial Narrow" w:cstheme="minorHAnsi"/>
          <w:sz w:val="24"/>
          <w:szCs w:val="24"/>
          <w:u w:val="single"/>
        </w:rPr>
        <w:t>Projeto</w:t>
      </w:r>
      <w:r>
        <w:rPr>
          <w:rFonts w:ascii="Arial Narrow" w:hAnsi="Arial Narrow" w:cstheme="minorHAnsi"/>
          <w:sz w:val="24"/>
          <w:szCs w:val="24"/>
          <w:u w:val="single"/>
        </w:rPr>
        <w:t>s</w:t>
      </w:r>
      <w:r w:rsidRPr="00117A3A">
        <w:rPr>
          <w:rFonts w:ascii="Arial Narrow" w:hAnsi="Arial Narrow" w:cstheme="minorHAnsi"/>
          <w:sz w:val="24"/>
          <w:szCs w:val="24"/>
          <w:u w:val="single"/>
        </w:rPr>
        <w:t xml:space="preserve"> de </w:t>
      </w:r>
      <w:r>
        <w:rPr>
          <w:rFonts w:ascii="Arial Narrow" w:hAnsi="Arial Narrow" w:cstheme="minorHAnsi"/>
          <w:sz w:val="24"/>
          <w:szCs w:val="24"/>
          <w:u w:val="single"/>
        </w:rPr>
        <w:t>Lei nºs 91, 92 e 93/2022</w:t>
      </w:r>
      <w:r w:rsidR="006A106F">
        <w:rPr>
          <w:rFonts w:ascii="Arial Narrow" w:hAnsi="Arial Narrow" w:cstheme="minorHAnsi"/>
          <w:sz w:val="24"/>
          <w:szCs w:val="24"/>
          <w:u w:val="single"/>
        </w:rPr>
        <w:t>;</w:t>
      </w:r>
    </w:p>
    <w:p w14:paraId="2C3250B6" w14:textId="77777777" w:rsidR="00C82B80" w:rsidRPr="00117A3A" w:rsidRDefault="00C82B80" w:rsidP="00C82B80">
      <w:pPr>
        <w:spacing w:line="276" w:lineRule="auto"/>
        <w:jc w:val="both"/>
        <w:rPr>
          <w:rFonts w:ascii="Arial Narrow" w:hAnsi="Arial Narrow" w:cstheme="minorHAnsi"/>
          <w:i/>
          <w:iCs/>
          <w:sz w:val="24"/>
          <w:szCs w:val="24"/>
        </w:rPr>
      </w:pPr>
      <w:r>
        <w:rPr>
          <w:rFonts w:ascii="Arial Narrow" w:hAnsi="Arial Narrow" w:cstheme="minorHAnsi"/>
          <w:i/>
          <w:iCs/>
          <w:sz w:val="24"/>
          <w:szCs w:val="24"/>
        </w:rPr>
        <w:tab/>
      </w:r>
    </w:p>
    <w:p w14:paraId="42185685" w14:textId="0E73B6B8" w:rsidR="00426FCF" w:rsidRPr="00426FCF" w:rsidRDefault="00C82B80" w:rsidP="00426F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"/>
          <w:color w:val="000000"/>
        </w:rPr>
      </w:pPr>
      <w:r w:rsidRPr="00426FCF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426FCF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426FCF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Projeto de Lei n° </w:t>
      </w:r>
      <w:r w:rsidR="00426FCF" w:rsidRPr="00426FCF">
        <w:rPr>
          <w:rFonts w:ascii="Arial Narrow" w:hAnsi="Arial Narrow" w:cs="Arial"/>
          <w:b/>
          <w:bCs/>
          <w:sz w:val="24"/>
          <w:szCs w:val="24"/>
          <w:u w:val="single"/>
        </w:rPr>
        <w:t>91</w:t>
      </w:r>
      <w:r w:rsidRPr="00426FCF">
        <w:rPr>
          <w:rFonts w:ascii="Arial Narrow" w:hAnsi="Arial Narrow" w:cs="Arial"/>
          <w:b/>
          <w:bCs/>
          <w:sz w:val="24"/>
          <w:szCs w:val="24"/>
          <w:u w:val="single"/>
        </w:rPr>
        <w:t>/2022</w:t>
      </w:r>
      <w:r w:rsidRPr="00426FCF">
        <w:rPr>
          <w:rFonts w:ascii="Arial Narrow" w:hAnsi="Arial Narrow" w:cs="Arial"/>
          <w:sz w:val="24"/>
          <w:szCs w:val="24"/>
        </w:rPr>
        <w:t>, de autoria do Poder</w:t>
      </w:r>
      <w:r w:rsidRPr="00426FCF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Pr="00426FCF">
        <w:rPr>
          <w:rFonts w:ascii="Arial Narrow" w:hAnsi="Arial Narrow" w:cs="Arial"/>
          <w:i/>
          <w:sz w:val="24"/>
          <w:szCs w:val="24"/>
        </w:rPr>
        <w:t xml:space="preserve">, que </w:t>
      </w:r>
      <w:r w:rsidRPr="00426FCF">
        <w:rPr>
          <w:rFonts w:ascii="Arial Narrow" w:hAnsi="Arial Narrow" w:cs="Arial"/>
          <w:b/>
          <w:bCs/>
          <w:i/>
          <w:sz w:val="24"/>
          <w:szCs w:val="24"/>
        </w:rPr>
        <w:t>“Abre Crédito Adicional Suplementar ao Orçamento Geral do Município”,</w:t>
      </w:r>
      <w:r w:rsidRPr="00426FCF">
        <w:rPr>
          <w:rFonts w:ascii="Arial Narrow" w:hAnsi="Arial Narrow" w:cs="Arial"/>
          <w:i/>
          <w:sz w:val="24"/>
          <w:szCs w:val="24"/>
        </w:rPr>
        <w:t xml:space="preserve"> no valor de </w:t>
      </w:r>
      <w:r w:rsidR="00426FCF">
        <w:rPr>
          <w:rFonts w:ascii="Arial Narrow" w:hAnsi="Arial Narrow" w:cs="Arial"/>
          <w:i/>
          <w:sz w:val="24"/>
          <w:szCs w:val="24"/>
        </w:rPr>
        <w:t>R$ 2.864,666,00 destinado a atender a Semsau</w:t>
      </w:r>
      <w:r w:rsidR="006A106F">
        <w:rPr>
          <w:rFonts w:ascii="Arial Narrow" w:hAnsi="Arial Narrow" w:cs="Arial"/>
          <w:i/>
          <w:sz w:val="24"/>
          <w:szCs w:val="24"/>
        </w:rPr>
        <w:t>;</w:t>
      </w:r>
    </w:p>
    <w:p w14:paraId="09BA1084" w14:textId="77777777" w:rsidR="00426FCF" w:rsidRPr="00426FCF" w:rsidRDefault="00426FCF" w:rsidP="00426FCF">
      <w:pPr>
        <w:pStyle w:val="PargrafodaLista"/>
        <w:autoSpaceDE w:val="0"/>
        <w:autoSpaceDN w:val="0"/>
        <w:adjustRightInd w:val="0"/>
        <w:spacing w:after="0"/>
        <w:ind w:left="714"/>
        <w:jc w:val="both"/>
        <w:rPr>
          <w:rFonts w:ascii="Arial Narrow" w:hAnsi="Arial Narrow" w:cs="Arial"/>
          <w:color w:val="000000"/>
        </w:rPr>
      </w:pPr>
    </w:p>
    <w:p w14:paraId="11445EE0" w14:textId="1CFE8FC0" w:rsidR="00C82B80" w:rsidRPr="00426FCF" w:rsidRDefault="00C82B80" w:rsidP="00C82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"/>
          <w:color w:val="000000"/>
        </w:rPr>
      </w:pPr>
      <w:r w:rsidRPr="00426FCF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426FCF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426FCF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Projeto de Lei n° </w:t>
      </w:r>
      <w:r w:rsidR="00426FCF" w:rsidRPr="00426FCF">
        <w:rPr>
          <w:rFonts w:ascii="Arial Narrow" w:hAnsi="Arial Narrow" w:cs="Arial"/>
          <w:b/>
          <w:bCs/>
          <w:sz w:val="24"/>
          <w:szCs w:val="24"/>
          <w:u w:val="single"/>
        </w:rPr>
        <w:t>92</w:t>
      </w:r>
      <w:r w:rsidRPr="00426FCF">
        <w:rPr>
          <w:rFonts w:ascii="Arial Narrow" w:hAnsi="Arial Narrow" w:cs="Arial"/>
          <w:b/>
          <w:bCs/>
          <w:sz w:val="24"/>
          <w:szCs w:val="24"/>
          <w:u w:val="single"/>
        </w:rPr>
        <w:t>/2022</w:t>
      </w:r>
      <w:r w:rsidRPr="00426FCF">
        <w:rPr>
          <w:rFonts w:ascii="Arial Narrow" w:hAnsi="Arial Narrow" w:cs="Arial"/>
          <w:sz w:val="24"/>
          <w:szCs w:val="24"/>
        </w:rPr>
        <w:t>, de autoria do Poder</w:t>
      </w:r>
      <w:r w:rsidRPr="00426FCF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Pr="00426FCF">
        <w:rPr>
          <w:rFonts w:ascii="Arial Narrow" w:hAnsi="Arial Narrow" w:cs="Arial"/>
          <w:i/>
          <w:sz w:val="24"/>
          <w:szCs w:val="24"/>
        </w:rPr>
        <w:t xml:space="preserve">, que </w:t>
      </w:r>
      <w:r w:rsidRPr="00426FCF">
        <w:rPr>
          <w:rFonts w:ascii="Arial Narrow" w:hAnsi="Arial Narrow" w:cs="Arial"/>
          <w:b/>
          <w:bCs/>
          <w:i/>
          <w:sz w:val="24"/>
          <w:szCs w:val="24"/>
        </w:rPr>
        <w:t>“</w:t>
      </w:r>
      <w:r w:rsidR="00426FCF">
        <w:rPr>
          <w:rFonts w:ascii="Arial Narrow" w:hAnsi="Arial Narrow" w:cs="Arial"/>
          <w:b/>
          <w:bCs/>
          <w:i/>
          <w:sz w:val="24"/>
          <w:szCs w:val="24"/>
        </w:rPr>
        <w:t>Dispõe sobre desafetação de Imóvel Urbano”</w:t>
      </w:r>
      <w:r w:rsidR="006A106F">
        <w:rPr>
          <w:rFonts w:ascii="Arial Narrow" w:hAnsi="Arial Narrow" w:cs="Arial"/>
          <w:b/>
          <w:bCs/>
          <w:i/>
          <w:sz w:val="24"/>
          <w:szCs w:val="24"/>
        </w:rPr>
        <w:t>;</w:t>
      </w:r>
    </w:p>
    <w:p w14:paraId="1FE0F509" w14:textId="6F8407EA" w:rsidR="00426FCF" w:rsidRPr="00426FCF" w:rsidRDefault="00426FCF" w:rsidP="00426FCF">
      <w:pPr>
        <w:pStyle w:val="PargrafodaLista"/>
        <w:autoSpaceDE w:val="0"/>
        <w:autoSpaceDN w:val="0"/>
        <w:adjustRightInd w:val="0"/>
        <w:spacing w:after="0"/>
        <w:ind w:left="714"/>
        <w:jc w:val="both"/>
        <w:rPr>
          <w:rFonts w:ascii="Arial Narrow" w:hAnsi="Arial Narrow" w:cs="Arial"/>
          <w:color w:val="000000"/>
        </w:rPr>
      </w:pPr>
    </w:p>
    <w:p w14:paraId="06F86EFA" w14:textId="06022982" w:rsidR="00C82B80" w:rsidRPr="009206C0" w:rsidRDefault="00C82B80" w:rsidP="00C82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"/>
          <w:color w:val="000000"/>
        </w:rPr>
      </w:pPr>
      <w:r w:rsidRPr="00933960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933960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933960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Projeto de Lei n° </w:t>
      </w:r>
      <w:r w:rsidR="00426FCF">
        <w:rPr>
          <w:rFonts w:ascii="Arial Narrow" w:hAnsi="Arial Narrow" w:cs="Arial"/>
          <w:b/>
          <w:bCs/>
          <w:sz w:val="24"/>
          <w:szCs w:val="24"/>
          <w:u w:val="single"/>
        </w:rPr>
        <w:t>93</w:t>
      </w:r>
      <w:r w:rsidRPr="00933960">
        <w:rPr>
          <w:rFonts w:ascii="Arial Narrow" w:hAnsi="Arial Narrow" w:cs="Arial"/>
          <w:b/>
          <w:bCs/>
          <w:sz w:val="24"/>
          <w:szCs w:val="24"/>
          <w:u w:val="single"/>
        </w:rPr>
        <w:t>/2022</w:t>
      </w:r>
      <w:r w:rsidRPr="00933960">
        <w:rPr>
          <w:rFonts w:ascii="Arial Narrow" w:hAnsi="Arial Narrow" w:cs="Arial"/>
          <w:sz w:val="24"/>
          <w:szCs w:val="24"/>
        </w:rPr>
        <w:t>, de autoria do Poder</w:t>
      </w:r>
      <w:r w:rsidRPr="00933960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Pr="00933960">
        <w:rPr>
          <w:rFonts w:ascii="Arial Narrow" w:hAnsi="Arial Narrow" w:cs="Arial"/>
          <w:i/>
          <w:sz w:val="24"/>
          <w:szCs w:val="24"/>
        </w:rPr>
        <w:t xml:space="preserve">, que </w:t>
      </w:r>
      <w:r w:rsidRPr="009206C0">
        <w:rPr>
          <w:rFonts w:ascii="Arial Narrow" w:hAnsi="Arial Narrow" w:cs="Arial"/>
          <w:b/>
          <w:bCs/>
          <w:i/>
          <w:sz w:val="24"/>
          <w:szCs w:val="24"/>
        </w:rPr>
        <w:t>“</w:t>
      </w:r>
      <w:r w:rsidR="00426FCF">
        <w:rPr>
          <w:rFonts w:ascii="Arial Narrow" w:hAnsi="Arial Narrow" w:cs="Arial"/>
          <w:b/>
          <w:bCs/>
          <w:i/>
          <w:sz w:val="24"/>
          <w:szCs w:val="24"/>
        </w:rPr>
        <w:t>Concede Piso Salarial Profissional aos Agentes Comunitários de Saúde e Agentes de Combate a Endemias</w:t>
      </w:r>
      <w:r w:rsidRPr="009206C0">
        <w:rPr>
          <w:rFonts w:ascii="Arial Narrow" w:hAnsi="Arial Narrow" w:cs="Arial"/>
          <w:b/>
          <w:bCs/>
          <w:i/>
          <w:sz w:val="24"/>
          <w:szCs w:val="24"/>
        </w:rPr>
        <w:t>”</w:t>
      </w:r>
      <w:r w:rsidR="006A106F">
        <w:rPr>
          <w:rFonts w:ascii="Arial Narrow" w:hAnsi="Arial Narrow" w:cs="Arial"/>
          <w:b/>
          <w:bCs/>
          <w:i/>
          <w:sz w:val="24"/>
          <w:szCs w:val="24"/>
        </w:rPr>
        <w:t>;</w:t>
      </w:r>
      <w:r w:rsidRPr="00933960">
        <w:rPr>
          <w:rFonts w:ascii="Arial Narrow" w:hAnsi="Arial Narrow" w:cs="Arial"/>
          <w:i/>
          <w:sz w:val="24"/>
          <w:szCs w:val="24"/>
        </w:rPr>
        <w:t xml:space="preserve"> </w:t>
      </w:r>
    </w:p>
    <w:p w14:paraId="03C617C2" w14:textId="77777777" w:rsidR="00C82B80" w:rsidRPr="009206C0" w:rsidRDefault="00C82B80" w:rsidP="00C82B8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</w:rPr>
      </w:pPr>
    </w:p>
    <w:p w14:paraId="5D9DE007" w14:textId="6ABF7400" w:rsidR="00C82B80" w:rsidRPr="00783CD8" w:rsidRDefault="00C82B80" w:rsidP="00426FCF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9206C0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9206C0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9206C0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Projeto de Lei n° </w:t>
      </w:r>
      <w:r w:rsidR="00426FCF">
        <w:rPr>
          <w:rFonts w:ascii="Arial Narrow" w:hAnsi="Arial Narrow" w:cs="Arial"/>
          <w:b/>
          <w:bCs/>
          <w:sz w:val="24"/>
          <w:szCs w:val="24"/>
          <w:u w:val="single"/>
        </w:rPr>
        <w:t>88/</w:t>
      </w:r>
      <w:r w:rsidRPr="009206C0">
        <w:rPr>
          <w:rFonts w:ascii="Arial Narrow" w:hAnsi="Arial Narrow" w:cs="Arial"/>
          <w:b/>
          <w:bCs/>
          <w:sz w:val="24"/>
          <w:szCs w:val="24"/>
          <w:u w:val="single"/>
        </w:rPr>
        <w:t>2022</w:t>
      </w:r>
      <w:r w:rsidRPr="009206C0">
        <w:rPr>
          <w:rFonts w:ascii="Arial Narrow" w:hAnsi="Arial Narrow" w:cs="Arial"/>
          <w:sz w:val="24"/>
          <w:szCs w:val="24"/>
        </w:rPr>
        <w:t>, de autoria d</w:t>
      </w:r>
      <w:r w:rsidR="006A106F">
        <w:rPr>
          <w:rFonts w:ascii="Arial Narrow" w:hAnsi="Arial Narrow" w:cs="Arial"/>
          <w:sz w:val="24"/>
          <w:szCs w:val="24"/>
        </w:rPr>
        <w:t>a Mesa Diretora</w:t>
      </w:r>
      <w:r w:rsidRPr="009206C0">
        <w:rPr>
          <w:rFonts w:ascii="Arial Narrow" w:hAnsi="Arial Narrow" w:cs="Arial"/>
          <w:i/>
          <w:sz w:val="24"/>
          <w:szCs w:val="24"/>
        </w:rPr>
        <w:t xml:space="preserve">, que </w:t>
      </w:r>
      <w:r w:rsidR="005D7F98" w:rsidRPr="009206C0">
        <w:rPr>
          <w:rFonts w:ascii="Arial Narrow" w:hAnsi="Arial Narrow" w:cs="Arial"/>
          <w:b/>
          <w:i/>
          <w:sz w:val="24"/>
          <w:szCs w:val="24"/>
        </w:rPr>
        <w:t>“</w:t>
      </w:r>
      <w:r w:rsidR="006A106F" w:rsidRPr="006A106F">
        <w:rPr>
          <w:rFonts w:ascii="Arial Narrow" w:hAnsi="Arial Narrow" w:cs="Arial"/>
          <w:b/>
          <w:i/>
          <w:sz w:val="24"/>
          <w:szCs w:val="24"/>
        </w:rPr>
        <w:t>Institui Comissão Especial Temporária no âmbito da Câmara Municipal de Espigão do Oeste destinada a reavaliação dos bens móveis e atribui gratificação aos seus membros</w:t>
      </w:r>
      <w:r w:rsidR="006A106F">
        <w:rPr>
          <w:rFonts w:ascii="Arial Narrow" w:hAnsi="Arial Narrow" w:cs="Arial"/>
          <w:b/>
          <w:i/>
          <w:sz w:val="24"/>
          <w:szCs w:val="24"/>
        </w:rPr>
        <w:t>”.</w:t>
      </w:r>
    </w:p>
    <w:p w14:paraId="0CA85E10" w14:textId="77777777" w:rsidR="00C82B80" w:rsidRPr="00783CD8" w:rsidRDefault="00C82B80" w:rsidP="00C82B80">
      <w:pPr>
        <w:rPr>
          <w:rFonts w:ascii="Arial Narrow" w:hAnsi="Arial Narrow" w:cs="Arial"/>
          <w:b/>
          <w:sz w:val="24"/>
          <w:szCs w:val="24"/>
        </w:rPr>
      </w:pPr>
    </w:p>
    <w:p w14:paraId="322D4668" w14:textId="77777777" w:rsidR="00C82B80" w:rsidRPr="00783CD8" w:rsidRDefault="00C82B80" w:rsidP="00C82B80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83CD8">
        <w:rPr>
          <w:rFonts w:ascii="Arial Narrow" w:hAnsi="Arial Narrow" w:cs="Arial"/>
          <w:b/>
          <w:sz w:val="24"/>
          <w:szCs w:val="24"/>
        </w:rPr>
        <w:t>Adriano Meireles da Paz</w:t>
      </w:r>
    </w:p>
    <w:p w14:paraId="0DF2DF46" w14:textId="77777777" w:rsidR="00C82B80" w:rsidRDefault="00C82B80" w:rsidP="00C82B80">
      <w:pPr>
        <w:jc w:val="center"/>
      </w:pPr>
      <w:r w:rsidRPr="00783CD8">
        <w:rPr>
          <w:rFonts w:ascii="Arial Narrow" w:hAnsi="Arial Narrow" w:cs="Arial"/>
          <w:b/>
          <w:sz w:val="24"/>
          <w:szCs w:val="24"/>
        </w:rPr>
        <w:t xml:space="preserve">  Presidente/CMEO</w:t>
      </w:r>
    </w:p>
    <w:p w14:paraId="396C2B97" w14:textId="77777777" w:rsidR="00C82B80" w:rsidRDefault="00C82B80" w:rsidP="00C82B80"/>
    <w:p w14:paraId="5E346F2B" w14:textId="77777777" w:rsidR="00207ECA" w:rsidRDefault="00207ECA"/>
    <w:sectPr w:rsidR="00207ECA" w:rsidSect="001D3E03">
      <w:pgSz w:w="11906" w:h="16838"/>
      <w:pgMar w:top="0" w:right="1274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0D14"/>
    <w:multiLevelType w:val="hybridMultilevel"/>
    <w:tmpl w:val="43E6292A"/>
    <w:lvl w:ilvl="0" w:tplc="A8A09BA6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80"/>
    <w:rsid w:val="001A3B10"/>
    <w:rsid w:val="00207ECA"/>
    <w:rsid w:val="00426FCF"/>
    <w:rsid w:val="005D7F98"/>
    <w:rsid w:val="006A106F"/>
    <w:rsid w:val="00C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5E06AB"/>
  <w15:chartTrackingRefBased/>
  <w15:docId w15:val="{9622B3C6-581B-47FD-9A4F-CE371494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2B80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B80"/>
  </w:style>
  <w:style w:type="paragraph" w:styleId="PargrafodaLista">
    <w:name w:val="List Paragraph"/>
    <w:basedOn w:val="Normal"/>
    <w:uiPriority w:val="34"/>
    <w:qFormat/>
    <w:rsid w:val="00C82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Margareth moreno</cp:lastModifiedBy>
  <cp:revision>2</cp:revision>
  <dcterms:created xsi:type="dcterms:W3CDTF">2022-07-18T10:04:00Z</dcterms:created>
  <dcterms:modified xsi:type="dcterms:W3CDTF">2022-07-18T10:04:00Z</dcterms:modified>
</cp:coreProperties>
</file>