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8DF6" w14:textId="77777777" w:rsidR="007759CB" w:rsidRPr="0008692D" w:rsidRDefault="007759CB" w:rsidP="007759CB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5D179" wp14:editId="11F1D445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58CC15" w14:textId="77777777" w:rsidR="007759CB" w:rsidRDefault="007759CB" w:rsidP="007759C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99A08BD" w14:textId="77777777" w:rsidR="007759CB" w:rsidRPr="008F2946" w:rsidRDefault="007759CB" w:rsidP="007759C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154DFC9A" w14:textId="77777777" w:rsidR="007759CB" w:rsidRDefault="007759CB" w:rsidP="007759C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6BE04D6D" w14:textId="77777777" w:rsidR="007759CB" w:rsidRPr="008F2946" w:rsidRDefault="007759CB" w:rsidP="007759C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17073241" w14:textId="77777777" w:rsidR="007759CB" w:rsidRDefault="007759CB" w:rsidP="007759CB">
                            <w:pPr>
                              <w:pStyle w:val="Cabealho"/>
                              <w:ind w:left="2127"/>
                            </w:pPr>
                          </w:p>
                          <w:p w14:paraId="0A1FB192" w14:textId="77777777" w:rsidR="007759CB" w:rsidRDefault="007759CB" w:rsidP="00775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5D17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" filled="f" stroked="f">
                <v:textbox>
                  <w:txbxContent>
                    <w:p w14:paraId="4058CC15" w14:textId="77777777" w:rsidR="007759CB" w:rsidRDefault="007759CB" w:rsidP="007759C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99A08BD" w14:textId="77777777" w:rsidR="007759CB" w:rsidRPr="008F2946" w:rsidRDefault="007759CB" w:rsidP="007759C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154DFC9A" w14:textId="77777777" w:rsidR="007759CB" w:rsidRDefault="007759CB" w:rsidP="007759C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6BE04D6D" w14:textId="77777777" w:rsidR="007759CB" w:rsidRPr="008F2946" w:rsidRDefault="007759CB" w:rsidP="007759C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17073241" w14:textId="77777777" w:rsidR="007759CB" w:rsidRDefault="007759CB" w:rsidP="007759CB">
                      <w:pPr>
                        <w:pStyle w:val="Cabealho"/>
                        <w:ind w:left="2127"/>
                      </w:pPr>
                    </w:p>
                    <w:p w14:paraId="0A1FB192" w14:textId="77777777" w:rsidR="007759CB" w:rsidRDefault="007759CB" w:rsidP="007759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90F38" wp14:editId="2A799B01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26423" w14:textId="77777777" w:rsidR="007759CB" w:rsidRDefault="007759CB" w:rsidP="00775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90F38" id="Caixa de Texto 5" o:spid="_x0000_s1027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lAf1w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01D26423" w14:textId="77777777" w:rsidR="007759CB" w:rsidRDefault="007759CB" w:rsidP="007759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C5008" wp14:editId="22D6EE24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7700B" w14:textId="79CD867E" w:rsidR="007759CB" w:rsidRDefault="007759CB" w:rsidP="007759C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23/06/2021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79425632" w14:textId="77777777" w:rsidR="007759CB" w:rsidRDefault="007759CB" w:rsidP="007759C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00F1B447" w14:textId="77777777" w:rsidR="007759CB" w:rsidRDefault="007759CB" w:rsidP="007759C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39DC1DD" w14:textId="77777777" w:rsidR="007759CB" w:rsidRDefault="007759CB" w:rsidP="007759C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6230C5B" w14:textId="77777777" w:rsidR="007759CB" w:rsidRPr="00F20677" w:rsidRDefault="007759CB" w:rsidP="007759C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5008" id="Caixa de Texto 4" o:spid="_x0000_s1028" type="#_x0000_t202" style="position:absolute;margin-left:298.15pt;margin-top:14.9pt;width:168.7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A2OKQw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7667700B" w14:textId="79CD867E" w:rsidR="007759CB" w:rsidRDefault="007759CB" w:rsidP="007759C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23/06/2021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79425632" w14:textId="77777777" w:rsidR="007759CB" w:rsidRDefault="007759CB" w:rsidP="007759C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00F1B447" w14:textId="77777777" w:rsidR="007759CB" w:rsidRDefault="007759CB" w:rsidP="007759C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39DC1DD" w14:textId="77777777" w:rsidR="007759CB" w:rsidRDefault="007759CB" w:rsidP="007759C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6230C5B" w14:textId="77777777" w:rsidR="007759CB" w:rsidRPr="00F20677" w:rsidRDefault="007759CB" w:rsidP="007759C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8AF">
        <w:rPr>
          <w:lang w:eastAsia="en-US"/>
        </w:rPr>
        <w:object w:dxaOrig="1440" w:dyaOrig="1440" w14:anchorId="3E524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6233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5961461" r:id="rId6"/>
        </w:object>
      </w:r>
      <w:r>
        <w:rPr>
          <w:rFonts w:ascii="Arial" w:hAnsi="Arial" w:cs="Arial"/>
        </w:rPr>
        <w:t xml:space="preserve"> </w:t>
      </w:r>
    </w:p>
    <w:p w14:paraId="494F1944" w14:textId="77777777" w:rsidR="007759CB" w:rsidRDefault="007759CB" w:rsidP="007759CB">
      <w:pPr>
        <w:jc w:val="center"/>
        <w:rPr>
          <w:rFonts w:ascii="Arial" w:hAnsi="Arial" w:cs="Arial"/>
          <w:b/>
          <w:sz w:val="22"/>
          <w:szCs w:val="16"/>
        </w:rPr>
      </w:pPr>
    </w:p>
    <w:p w14:paraId="7A892C20" w14:textId="77777777" w:rsidR="007759CB" w:rsidRDefault="007759CB" w:rsidP="007759CB">
      <w:pPr>
        <w:jc w:val="center"/>
        <w:rPr>
          <w:rFonts w:ascii="Arial" w:hAnsi="Arial" w:cs="Arial"/>
          <w:b/>
          <w:sz w:val="22"/>
          <w:szCs w:val="16"/>
        </w:rPr>
      </w:pPr>
    </w:p>
    <w:p w14:paraId="7B6ED370" w14:textId="77777777" w:rsidR="007759CB" w:rsidRPr="00680D47" w:rsidRDefault="007759CB" w:rsidP="007759CB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65B26DCA" w14:textId="77777777" w:rsidR="007759CB" w:rsidRDefault="007759CB" w:rsidP="007759CB">
      <w:pPr>
        <w:rPr>
          <w:rFonts w:ascii="Arial" w:hAnsi="Arial" w:cs="Arial"/>
          <w:b/>
          <w:sz w:val="22"/>
          <w:szCs w:val="16"/>
        </w:rPr>
      </w:pPr>
    </w:p>
    <w:p w14:paraId="092AD333" w14:textId="77777777" w:rsidR="007759CB" w:rsidRPr="00680D47" w:rsidRDefault="007759CB" w:rsidP="007759CB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2"/>
          <w:szCs w:val="16"/>
        </w:rPr>
        <w:t xml:space="preserve">1º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4AF505D2" w14:textId="77777777" w:rsidR="007759CB" w:rsidRDefault="007759CB" w:rsidP="007759CB">
      <w:pPr>
        <w:rPr>
          <w:rFonts w:ascii="Arial" w:hAnsi="Arial" w:cs="Arial"/>
          <w:b/>
          <w:sz w:val="26"/>
        </w:rPr>
      </w:pPr>
    </w:p>
    <w:p w14:paraId="34ED2F44" w14:textId="0AC6AC92" w:rsidR="007759CB" w:rsidRPr="008853FA" w:rsidRDefault="007759CB" w:rsidP="007759CB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19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0A3B25B7" w14:textId="4E94D5EC" w:rsidR="007759CB" w:rsidRPr="008853FA" w:rsidRDefault="007759CB" w:rsidP="007759CB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>, 2</w:t>
      </w:r>
      <w:r w:rsidR="009038AF">
        <w:rPr>
          <w:rFonts w:ascii="Arial" w:hAnsi="Arial" w:cs="Arial"/>
          <w:b/>
          <w:sz w:val="26"/>
          <w:u w:val="single"/>
        </w:rPr>
        <w:t>4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junho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1A228113" w14:textId="77777777" w:rsidR="007759CB" w:rsidRPr="0075150D" w:rsidRDefault="007759CB" w:rsidP="007759CB">
      <w:pPr>
        <w:jc w:val="center"/>
        <w:rPr>
          <w:rFonts w:ascii="Arial" w:hAnsi="Arial" w:cs="Arial"/>
          <w:b/>
          <w:sz w:val="26"/>
        </w:rPr>
      </w:pPr>
    </w:p>
    <w:p w14:paraId="38BE7418" w14:textId="77777777" w:rsidR="007759CB" w:rsidRPr="0075150D" w:rsidRDefault="007759CB" w:rsidP="007759CB">
      <w:pPr>
        <w:jc w:val="both"/>
        <w:rPr>
          <w:sz w:val="30"/>
          <w:szCs w:val="24"/>
        </w:rPr>
      </w:pPr>
    </w:p>
    <w:p w14:paraId="7D788D6A" w14:textId="77777777" w:rsidR="007759CB" w:rsidRPr="00680D47" w:rsidRDefault="007759CB" w:rsidP="007759CB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14D60D67" w14:textId="77777777" w:rsidR="007759CB" w:rsidRPr="0075150D" w:rsidRDefault="007759CB" w:rsidP="007759CB">
      <w:pPr>
        <w:jc w:val="both"/>
        <w:rPr>
          <w:szCs w:val="24"/>
        </w:rPr>
      </w:pPr>
    </w:p>
    <w:p w14:paraId="72CCDF7D" w14:textId="77777777" w:rsidR="007759CB" w:rsidRPr="0075150D" w:rsidRDefault="007759CB" w:rsidP="007759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38A6ABA8" w14:textId="77777777" w:rsidR="007759CB" w:rsidRPr="0075150D" w:rsidRDefault="007759CB" w:rsidP="007759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6D141F93" w14:textId="77777777" w:rsidR="007759CB" w:rsidRPr="0075150D" w:rsidRDefault="007759CB" w:rsidP="007759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380C388C" w14:textId="77777777" w:rsidR="007759CB" w:rsidRDefault="007759CB" w:rsidP="007759CB">
      <w:pPr>
        <w:jc w:val="both"/>
        <w:rPr>
          <w:rFonts w:ascii="Arial" w:hAnsi="Arial" w:cs="Arial"/>
          <w:szCs w:val="24"/>
        </w:rPr>
      </w:pPr>
    </w:p>
    <w:p w14:paraId="47E22D4C" w14:textId="3E87C867" w:rsidR="007759CB" w:rsidRDefault="007759CB" w:rsidP="007759CB">
      <w:pPr>
        <w:jc w:val="both"/>
        <w:rPr>
          <w:rFonts w:ascii="Arial" w:hAnsi="Arial" w:cs="Arial"/>
          <w:szCs w:val="24"/>
        </w:rPr>
      </w:pPr>
    </w:p>
    <w:p w14:paraId="7A1FEB69" w14:textId="77777777" w:rsidR="007759CB" w:rsidRPr="0075150D" w:rsidRDefault="007759CB" w:rsidP="007759CB">
      <w:pPr>
        <w:jc w:val="both"/>
        <w:rPr>
          <w:rFonts w:ascii="Arial" w:hAnsi="Arial" w:cs="Arial"/>
          <w:szCs w:val="24"/>
        </w:rPr>
      </w:pPr>
    </w:p>
    <w:p w14:paraId="4AF09FAA" w14:textId="77777777" w:rsidR="007759CB" w:rsidRPr="00680D47" w:rsidRDefault="007759CB" w:rsidP="007759CB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0C2A1B8C" w14:textId="77777777" w:rsidR="007759CB" w:rsidRPr="00F67A8F" w:rsidRDefault="007759CB" w:rsidP="007759CB">
      <w:pPr>
        <w:rPr>
          <w:rFonts w:asciiTheme="minorHAnsi" w:hAnsiTheme="minorHAnsi" w:cstheme="minorHAnsi"/>
        </w:rPr>
      </w:pPr>
    </w:p>
    <w:p w14:paraId="3F244F60" w14:textId="3CEA9F9F" w:rsidR="007759CB" w:rsidRPr="007759CB" w:rsidRDefault="007759CB" w:rsidP="007759CB">
      <w:pPr>
        <w:spacing w:line="257" w:lineRule="auto"/>
        <w:rPr>
          <w:rFonts w:ascii="Arial" w:hAnsi="Arial" w:cs="Arial"/>
          <w:sz w:val="22"/>
          <w:szCs w:val="14"/>
        </w:rPr>
      </w:pPr>
      <w:r w:rsidRPr="007759CB">
        <w:rPr>
          <w:rFonts w:ascii="Arial" w:hAnsi="Arial" w:cs="Arial"/>
          <w:sz w:val="22"/>
          <w:szCs w:val="14"/>
        </w:rPr>
        <w:t xml:space="preserve">        - Não há matéria a deliberar -</w:t>
      </w:r>
    </w:p>
    <w:p w14:paraId="2870CF9B" w14:textId="77777777" w:rsidR="007759CB" w:rsidRDefault="007759CB" w:rsidP="007759CB">
      <w:pPr>
        <w:spacing w:line="257" w:lineRule="auto"/>
        <w:rPr>
          <w:rFonts w:ascii="Arial" w:hAnsi="Arial" w:cs="Arial"/>
          <w:sz w:val="24"/>
          <w:szCs w:val="16"/>
        </w:rPr>
      </w:pPr>
    </w:p>
    <w:p w14:paraId="6F05DB1B" w14:textId="42252A33" w:rsidR="007759CB" w:rsidRDefault="007759CB" w:rsidP="007759CB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  <w:r>
        <w:rPr>
          <w:rFonts w:ascii="Arial" w:hAnsi="Arial" w:cs="Arial"/>
          <w:sz w:val="24"/>
          <w:szCs w:val="16"/>
        </w:rPr>
        <w:t xml:space="preserve"> </w:t>
      </w:r>
      <w:r>
        <w:rPr>
          <w:rFonts w:ascii="Arial" w:hAnsi="Arial" w:cs="Arial"/>
          <w:i/>
          <w:iCs/>
          <w:sz w:val="22"/>
          <w:szCs w:val="14"/>
        </w:rPr>
        <w:t>Gabinete da Presidência, 23 de junho</w:t>
      </w:r>
      <w:r w:rsidRPr="00680D47">
        <w:rPr>
          <w:rFonts w:ascii="Arial" w:hAnsi="Arial" w:cs="Arial"/>
          <w:i/>
          <w:iCs/>
          <w:sz w:val="22"/>
          <w:szCs w:val="14"/>
        </w:rPr>
        <w:t xml:space="preserve"> de 2021.</w:t>
      </w:r>
    </w:p>
    <w:p w14:paraId="4EB394B7" w14:textId="77777777" w:rsidR="007759CB" w:rsidRDefault="007759CB" w:rsidP="007759CB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</w:p>
    <w:p w14:paraId="5A5D1EB3" w14:textId="35970CBD" w:rsidR="007759CB" w:rsidRDefault="007759CB" w:rsidP="007759CB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</w:p>
    <w:p w14:paraId="7ED07038" w14:textId="77777777" w:rsidR="007759CB" w:rsidRPr="00680D47" w:rsidRDefault="007759CB" w:rsidP="007759CB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</w:p>
    <w:p w14:paraId="416F9A49" w14:textId="77777777" w:rsidR="007759CB" w:rsidRPr="000959E3" w:rsidRDefault="007759CB" w:rsidP="007759CB">
      <w:pPr>
        <w:spacing w:line="257" w:lineRule="auto"/>
        <w:jc w:val="both"/>
        <w:rPr>
          <w:rFonts w:ascii="Arial" w:hAnsi="Arial" w:cs="Arial"/>
        </w:rPr>
      </w:pPr>
    </w:p>
    <w:p w14:paraId="717EB384" w14:textId="421AC67D" w:rsidR="007759CB" w:rsidRPr="0075150D" w:rsidRDefault="007759CB" w:rsidP="007759CB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Sirineu Wutk Ramlow</w:t>
      </w:r>
    </w:p>
    <w:p w14:paraId="24B9B65B" w14:textId="333CCCC1" w:rsidR="007759CB" w:rsidRDefault="007759CB" w:rsidP="007759CB">
      <w:pPr>
        <w:spacing w:after="200" w:line="276" w:lineRule="auto"/>
        <w:jc w:val="center"/>
      </w:pPr>
      <w:r>
        <w:rPr>
          <w:rFonts w:ascii="Arial" w:hAnsi="Arial" w:cs="Arial"/>
          <w:b/>
          <w:i/>
          <w:sz w:val="20"/>
        </w:rPr>
        <w:t>Vice-</w:t>
      </w:r>
      <w:r w:rsidRPr="0075150D">
        <w:rPr>
          <w:rFonts w:ascii="Arial" w:hAnsi="Arial" w:cs="Arial"/>
          <w:b/>
          <w:i/>
          <w:sz w:val="20"/>
        </w:rPr>
        <w:t>Presidente/CMEO</w:t>
      </w:r>
    </w:p>
    <w:p w14:paraId="03958E04" w14:textId="77777777" w:rsidR="007759CB" w:rsidRDefault="007759CB" w:rsidP="007759CB"/>
    <w:p w14:paraId="14F4D278" w14:textId="77777777" w:rsidR="007759CB" w:rsidRDefault="007759CB"/>
    <w:sectPr w:rsidR="007759CB" w:rsidSect="003C4EA5">
      <w:pgSz w:w="11906" w:h="16838"/>
      <w:pgMar w:top="142" w:right="1274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CB"/>
    <w:rsid w:val="007759CB"/>
    <w:rsid w:val="0090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296E67"/>
  <w15:chartTrackingRefBased/>
  <w15:docId w15:val="{8E55A1E6-A8A9-45F3-B44B-C4C8DD05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9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9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759CB"/>
  </w:style>
  <w:style w:type="paragraph" w:styleId="PargrafodaLista">
    <w:name w:val="List Paragraph"/>
    <w:basedOn w:val="Normal"/>
    <w:uiPriority w:val="34"/>
    <w:qFormat/>
    <w:rsid w:val="007759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2021-06-23T17:50:00Z</cp:lastPrinted>
  <dcterms:created xsi:type="dcterms:W3CDTF">2021-06-23T17:38:00Z</dcterms:created>
  <dcterms:modified xsi:type="dcterms:W3CDTF">2021-06-23T17:51:00Z</dcterms:modified>
</cp:coreProperties>
</file>