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CD" w:rsidRDefault="003C7FCD" w:rsidP="003C7FC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3C7FCD" w:rsidRDefault="003C7FCD" w:rsidP="003C7F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3C7FCD" w:rsidRDefault="003C7FCD" w:rsidP="003C7F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3C7FCD" w:rsidRDefault="003C7FCD" w:rsidP="003C7F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3C7FCD" w:rsidRDefault="0099624E" w:rsidP="003C7F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SEGUNDA-FEIRA, 19</w:t>
      </w:r>
      <w:r w:rsidR="003C7FCD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DE NOVEMBRO DE </w:t>
      </w:r>
      <w:proofErr w:type="gramStart"/>
      <w:r w:rsidR="003C7FCD"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3C7FCD" w:rsidRDefault="003C7FCD" w:rsidP="003C7FC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3C7FCD" w:rsidRDefault="003C7FCD" w:rsidP="003C7FCD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3C7FCD" w:rsidRDefault="003C7FCD" w:rsidP="003C7FCD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 QUINTA SESSÃO ORDINÁRIA:</w:t>
      </w:r>
    </w:p>
    <w:p w:rsidR="003C7FCD" w:rsidRDefault="003C7FCD" w:rsidP="003C7FCD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3C7FCD" w:rsidRDefault="003C7FCD" w:rsidP="003C7F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3C7FCD" w:rsidRDefault="003C7FCD" w:rsidP="003C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3C7FCD" w:rsidRDefault="003C7FCD" w:rsidP="003C7F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3C7FCD" w:rsidRDefault="003C7FCD" w:rsidP="003C7F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3C7FCD" w:rsidRDefault="003C7FCD" w:rsidP="003C7F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3C7FCD" w:rsidRDefault="003C7FCD" w:rsidP="003C7F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3C7FCD" w:rsidRDefault="003C7FCD" w:rsidP="003C7FC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C7FCD" w:rsidRDefault="003C7FCD" w:rsidP="003C7FC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C7FCD" w:rsidRDefault="003C7FCD" w:rsidP="003C7FC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C7FCD" w:rsidRDefault="003C7FCD" w:rsidP="003C7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</w:p>
    <w:p w:rsidR="003C7FCD" w:rsidRDefault="003C7FCD" w:rsidP="003C7FCD">
      <w:pPr>
        <w:tabs>
          <w:tab w:val="left" w:pos="284"/>
        </w:tabs>
        <w:jc w:val="both"/>
        <w:rPr>
          <w:rFonts w:ascii="Arial" w:hAnsi="Arial" w:cs="Arial"/>
          <w:szCs w:val="20"/>
        </w:rPr>
      </w:pPr>
      <w:proofErr w:type="gramEnd"/>
    </w:p>
    <w:p w:rsidR="009F71D5" w:rsidRPr="00AA2AE2" w:rsidRDefault="009F71D5" w:rsidP="00AA2AE2">
      <w:pPr>
        <w:pStyle w:val="PargrafodaLista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ahoma" w:hAnsi="Tahoma" w:cs="Tahoma"/>
          <w:i/>
        </w:rPr>
      </w:pPr>
      <w:r w:rsidRPr="009F71D5">
        <w:rPr>
          <w:rFonts w:ascii="Arial" w:hAnsi="Arial" w:cs="Arial"/>
          <w:b/>
          <w:szCs w:val="20"/>
        </w:rPr>
        <w:t>Discussão e Votação do</w:t>
      </w:r>
      <w:r w:rsidRPr="009F71D5">
        <w:rPr>
          <w:rFonts w:ascii="Arial" w:hAnsi="Arial" w:cs="Arial"/>
          <w:b/>
          <w:szCs w:val="20"/>
          <w:u w:val="single"/>
        </w:rPr>
        <w:t xml:space="preserve"> Requerimento de Urgência nº 025/2018</w:t>
      </w:r>
      <w:r w:rsidRPr="009F71D5">
        <w:rPr>
          <w:rFonts w:ascii="Arial" w:hAnsi="Arial" w:cs="Arial"/>
          <w:szCs w:val="20"/>
        </w:rPr>
        <w:t xml:space="preserve"> para votação única do Projeto de Lei nº. 075/2018, de autoria do P</w:t>
      </w:r>
      <w:r>
        <w:rPr>
          <w:rFonts w:ascii="Arial" w:hAnsi="Arial" w:cs="Arial"/>
          <w:szCs w:val="20"/>
        </w:rPr>
        <w:t>oder Executivo, que dispõe sobre</w:t>
      </w:r>
      <w:r w:rsidRPr="00AA2AE2">
        <w:rPr>
          <w:rFonts w:ascii="Tahoma" w:hAnsi="Tahoma" w:cs="Tahoma"/>
          <w:szCs w:val="20"/>
        </w:rPr>
        <w:t>:</w:t>
      </w:r>
      <w:proofErr w:type="gramStart"/>
      <w:r w:rsidRPr="00AA2AE2">
        <w:rPr>
          <w:rFonts w:ascii="Tahoma" w:hAnsi="Tahoma" w:cs="Tahoma"/>
          <w:szCs w:val="20"/>
        </w:rPr>
        <w:t xml:space="preserve"> </w:t>
      </w:r>
      <w:r w:rsidR="00AA2AE2" w:rsidRPr="00AA2AE2">
        <w:rPr>
          <w:rFonts w:ascii="Tahoma" w:hAnsi="Tahoma" w:cs="Tahoma"/>
          <w:color w:val="000000"/>
        </w:rPr>
        <w:t xml:space="preserve"> </w:t>
      </w:r>
      <w:proofErr w:type="gramEnd"/>
      <w:r w:rsidR="00AA2AE2" w:rsidRPr="00AA2AE2">
        <w:rPr>
          <w:rFonts w:ascii="Tahoma" w:hAnsi="Tahoma" w:cs="Tahoma"/>
          <w:i/>
          <w:color w:val="000000"/>
        </w:rPr>
        <w:t xml:space="preserve">“Abre crédito adicional suplementar ao orçamento geral do Município”. </w:t>
      </w:r>
    </w:p>
    <w:p w:rsidR="00AA2AE2" w:rsidRPr="00AA2AE2" w:rsidRDefault="00AA2AE2" w:rsidP="00AA2AE2">
      <w:pPr>
        <w:pStyle w:val="PargrafodaLista"/>
        <w:widowControl w:val="0"/>
        <w:tabs>
          <w:tab w:val="left" w:pos="1134"/>
        </w:tabs>
        <w:spacing w:line="240" w:lineRule="auto"/>
        <w:jc w:val="both"/>
        <w:rPr>
          <w:rFonts w:ascii="Tahoma" w:hAnsi="Tahoma" w:cs="Tahoma"/>
          <w:b/>
          <w:szCs w:val="20"/>
        </w:rPr>
      </w:pPr>
    </w:p>
    <w:p w:rsidR="00AA2AE2" w:rsidRPr="00AA2AE2" w:rsidRDefault="00AA2AE2" w:rsidP="00AA2AE2">
      <w:pPr>
        <w:pStyle w:val="PargrafodaLista"/>
        <w:widowControl w:val="0"/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</w:p>
    <w:p w:rsidR="00AA2AE2" w:rsidRPr="00AA2AE2" w:rsidRDefault="00AA2AE2" w:rsidP="00AA2A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ahoma" w:eastAsia="MS Mincho" w:hAnsi="Tahoma" w:cs="Tahoma"/>
          <w:i/>
          <w:lang w:eastAsia="pt-BR"/>
        </w:rPr>
      </w:pPr>
      <w:r w:rsidRPr="00AA2AE2">
        <w:rPr>
          <w:rFonts w:ascii="Arial" w:hAnsi="Arial" w:cs="Arial"/>
          <w:b/>
          <w:szCs w:val="20"/>
        </w:rPr>
        <w:t>Primeira Discussão e Votação do</w:t>
      </w:r>
      <w:r w:rsidRPr="00AA2AE2">
        <w:rPr>
          <w:rFonts w:ascii="Arial" w:hAnsi="Arial" w:cs="Arial"/>
          <w:b/>
          <w:szCs w:val="20"/>
          <w:u w:val="single"/>
        </w:rPr>
        <w:t xml:space="preserve"> Projeto de Lei nº 028/2018,</w:t>
      </w:r>
      <w:r w:rsidRPr="00AA2AE2">
        <w:rPr>
          <w:rFonts w:ascii="Arial" w:hAnsi="Arial" w:cs="Arial"/>
          <w:szCs w:val="20"/>
        </w:rPr>
        <w:t xml:space="preserve"> de autoria do Poder Executivo, que dispõe sobre: </w:t>
      </w:r>
      <w:r w:rsidRPr="00AA2AE2">
        <w:rPr>
          <w:rFonts w:ascii="Tahoma" w:eastAsia="MS Mincho" w:hAnsi="Tahoma" w:cs="Tahoma"/>
          <w:i/>
          <w:lang w:eastAsia="pt-BR"/>
        </w:rPr>
        <w:t>O licenciamento ambiental no Município de Espigão do Oeste, Estado de Rondônia, Institui as Taxas relativas ao Sistema de Licenciamento Ambiental e dá outras providências.</w:t>
      </w:r>
    </w:p>
    <w:p w:rsidR="00AA2AE2" w:rsidRPr="00097F1B" w:rsidRDefault="00AA2AE2" w:rsidP="00AA2AE2">
      <w:pPr>
        <w:spacing w:after="0" w:line="240" w:lineRule="auto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AA2AE2" w:rsidRPr="00AA2AE2" w:rsidRDefault="003C7FCD" w:rsidP="00AA2AE2">
      <w:pPr>
        <w:pStyle w:val="PargrafodaLista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ahoma" w:hAnsi="Tahoma" w:cs="Tahoma"/>
          <w:i/>
        </w:rPr>
      </w:pPr>
      <w:r w:rsidRPr="00AA2AE2">
        <w:rPr>
          <w:rFonts w:ascii="Arial" w:hAnsi="Arial" w:cs="Arial"/>
          <w:b/>
          <w:szCs w:val="20"/>
        </w:rPr>
        <w:t>Discussão e Votação do</w:t>
      </w:r>
      <w:r w:rsidR="00FE64D1">
        <w:rPr>
          <w:rFonts w:ascii="Arial" w:hAnsi="Arial" w:cs="Arial"/>
          <w:b/>
          <w:szCs w:val="20"/>
          <w:u w:val="single"/>
        </w:rPr>
        <w:t xml:space="preserve"> Projeto de Lei nº 075</w:t>
      </w:r>
      <w:r w:rsidRPr="00AA2AE2">
        <w:rPr>
          <w:rFonts w:ascii="Arial" w:hAnsi="Arial" w:cs="Arial"/>
          <w:b/>
          <w:szCs w:val="20"/>
          <w:u w:val="single"/>
        </w:rPr>
        <w:t>/2018,</w:t>
      </w:r>
      <w:r w:rsidRPr="00AA2AE2">
        <w:rPr>
          <w:rFonts w:ascii="Arial" w:hAnsi="Arial" w:cs="Arial"/>
          <w:szCs w:val="20"/>
        </w:rPr>
        <w:t xml:space="preserve"> de autoria do Poder Executivo, que dispõe sobre: </w:t>
      </w:r>
      <w:r w:rsidR="00AA2AE2" w:rsidRPr="00AA2AE2">
        <w:rPr>
          <w:rFonts w:ascii="Arial" w:hAnsi="Arial" w:cs="Arial"/>
          <w:color w:val="000000"/>
        </w:rPr>
        <w:t xml:space="preserve">que </w:t>
      </w:r>
      <w:r w:rsidR="00AA2AE2" w:rsidRPr="00AA2AE2">
        <w:rPr>
          <w:rFonts w:ascii="Tahoma" w:hAnsi="Tahoma" w:cs="Tahoma"/>
          <w:i/>
          <w:color w:val="000000"/>
        </w:rPr>
        <w:t>“Abre crédito adicional suplementar ao orçamento geral do Município”</w:t>
      </w:r>
      <w:proofErr w:type="gramStart"/>
      <w:r w:rsidR="00AA2AE2" w:rsidRPr="00AA2AE2">
        <w:rPr>
          <w:rFonts w:ascii="Tahoma" w:hAnsi="Tahoma" w:cs="Tahoma"/>
          <w:i/>
          <w:color w:val="000000"/>
        </w:rPr>
        <w:t xml:space="preserve">  </w:t>
      </w:r>
      <w:proofErr w:type="gramEnd"/>
      <w:r w:rsidR="00AA2AE2" w:rsidRPr="00AA2AE2">
        <w:rPr>
          <w:rFonts w:ascii="Tahoma" w:hAnsi="Tahoma" w:cs="Tahoma"/>
          <w:i/>
          <w:color w:val="000000"/>
        </w:rPr>
        <w:t>- (Custeio do transporte escolar)</w:t>
      </w:r>
    </w:p>
    <w:p w:rsidR="003C7FCD" w:rsidRPr="00AA2AE2" w:rsidRDefault="003C7FCD" w:rsidP="003C7FCD">
      <w:pPr>
        <w:pStyle w:val="PargrafodaLista"/>
        <w:jc w:val="both"/>
        <w:rPr>
          <w:rFonts w:ascii="Tahoma" w:hAnsi="Tahoma" w:cs="Tahoma"/>
          <w:i/>
          <w:szCs w:val="20"/>
        </w:rPr>
      </w:pPr>
    </w:p>
    <w:p w:rsidR="003C7FCD" w:rsidRDefault="003C7FCD" w:rsidP="003C7FCD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3C7FCD" w:rsidRDefault="003C7FCD" w:rsidP="003C7FCD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3C7FCD" w:rsidRDefault="003C7FCD" w:rsidP="003C7FC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C7FCD" w:rsidRDefault="003C7FCD" w:rsidP="003C7FC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C7FCD" w:rsidRDefault="003C7FCD" w:rsidP="003C7FC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C7FCD" w:rsidRDefault="003C7FCD" w:rsidP="003C7F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3C7FCD" w:rsidRDefault="003C7FCD" w:rsidP="00AA2AE2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3C7FCD" w:rsidRDefault="003C7FCD" w:rsidP="003C7FCD"/>
    <w:p w:rsidR="006C5F86" w:rsidRDefault="006C5F86"/>
    <w:sectPr w:rsidR="006C5F86" w:rsidSect="00920833">
      <w:pgSz w:w="11907" w:h="16840" w:code="9"/>
      <w:pgMar w:top="1928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1048"/>
    <w:multiLevelType w:val="hybridMultilevel"/>
    <w:tmpl w:val="BE009FCE"/>
    <w:lvl w:ilvl="0" w:tplc="2E20D62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3C7FCD"/>
    <w:rsid w:val="000C4EA3"/>
    <w:rsid w:val="00276D5D"/>
    <w:rsid w:val="003C7FCD"/>
    <w:rsid w:val="006C5F86"/>
    <w:rsid w:val="00920833"/>
    <w:rsid w:val="00980659"/>
    <w:rsid w:val="0099624E"/>
    <w:rsid w:val="009F71D5"/>
    <w:rsid w:val="00A50727"/>
    <w:rsid w:val="00AA2AE2"/>
    <w:rsid w:val="00D95F6C"/>
    <w:rsid w:val="00FE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7F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2018-11-19T17:11:00Z</cp:lastPrinted>
  <dcterms:created xsi:type="dcterms:W3CDTF">2018-11-14T17:09:00Z</dcterms:created>
  <dcterms:modified xsi:type="dcterms:W3CDTF">2018-11-19T17:37:00Z</dcterms:modified>
</cp:coreProperties>
</file>