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2894" w14:textId="77777777" w:rsidR="00BF7AE7" w:rsidRPr="00D41FF0" w:rsidRDefault="00BF7AE7" w:rsidP="00BF7A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COMISSÕES PERMANENTES DA CÂMARA -   BIÊNIO 2023/2024</w:t>
      </w:r>
    </w:p>
    <w:p w14:paraId="7E995DA0" w14:textId="1B13398B" w:rsidR="00BF7AE7" w:rsidRPr="00D41FF0" w:rsidRDefault="00BF7AE7" w:rsidP="00BF7A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PAUTA DA 15ª REUNIÃO ORDINÁRIA DAS COMISSÕES</w:t>
      </w:r>
    </w:p>
    <w:p w14:paraId="5CA9B53D" w14:textId="4E2FAD2A" w:rsidR="00BF7AE7" w:rsidRPr="00D41FF0" w:rsidRDefault="00BF7AE7" w:rsidP="00BF7A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 DIA: 30/06/</w:t>
      </w:r>
      <w:proofErr w:type="gramStart"/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2023  -</w:t>
      </w:r>
      <w:proofErr w:type="gramEnd"/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11h:30min</w:t>
      </w:r>
    </w:p>
    <w:p w14:paraId="759AD793" w14:textId="77777777" w:rsidR="00BF7AE7" w:rsidRPr="00D41FF0" w:rsidRDefault="00BF7AE7" w:rsidP="00BF7A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4D0A41" w14:textId="77777777" w:rsidR="00BF7AE7" w:rsidRPr="00D41FF0" w:rsidRDefault="00BF7AE7" w:rsidP="00BF7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01)</w:t>
      </w:r>
      <w:r w:rsidRPr="00D41FF0">
        <w:rPr>
          <w:rFonts w:ascii="Arial" w:eastAsia="Times New Roman" w:hAnsi="Arial" w:cs="Arial"/>
          <w:color w:val="000000"/>
          <w:lang w:eastAsia="pt-BR"/>
        </w:rPr>
        <w:t>    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EXPEDIENTE</w:t>
      </w: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14:paraId="368F3029" w14:textId="77777777" w:rsidR="00BF7AE7" w:rsidRPr="00D41FF0" w:rsidRDefault="00BF7AE7" w:rsidP="00BF7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- DISCUSSÃO E VOTAÇÃO DA ATA:</w:t>
      </w:r>
    </w:p>
    <w:p w14:paraId="2E3778DA" w14:textId="4A8489BE" w:rsidR="00BF7AE7" w:rsidRPr="00D41FF0" w:rsidRDefault="00BF7AE7" w:rsidP="00BF7AE7">
      <w:pPr>
        <w:shd w:val="clear" w:color="auto" w:fill="FFFFFF"/>
        <w:tabs>
          <w:tab w:val="left" w:pos="284"/>
        </w:tabs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D41FF0">
        <w:rPr>
          <w:rFonts w:ascii="Arial" w:eastAsia="Times New Roman" w:hAnsi="Arial" w:cs="Arial"/>
          <w:color w:val="000000"/>
          <w:lang w:eastAsia="pt-BR"/>
        </w:rPr>
        <w:t>a)Solicito</w:t>
      </w:r>
      <w:proofErr w:type="gramEnd"/>
      <w:r w:rsidRPr="00D41FF0">
        <w:rPr>
          <w:rFonts w:ascii="Arial" w:eastAsia="Times New Roman" w:hAnsi="Arial" w:cs="Arial"/>
          <w:color w:val="000000"/>
          <w:lang w:eastAsia="pt-BR"/>
        </w:rPr>
        <w:t xml:space="preserve"> ao Vereador (a).................................................................. que proceda a LEITURA da Ata da 14ª Reunião Ordinária das Comissões e Ata da 7ª Reunião Extraordinária.</w:t>
      </w:r>
    </w:p>
    <w:p w14:paraId="21240283" w14:textId="77777777" w:rsidR="00BF7AE7" w:rsidRPr="00D41FF0" w:rsidRDefault="00BF7AE7" w:rsidP="00BF7AE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b)  Discussão da Ata:</w:t>
      </w:r>
    </w:p>
    <w:p w14:paraId="7D8121B8" w14:textId="77777777" w:rsidR="00BF7AE7" w:rsidRPr="00D41FF0" w:rsidRDefault="00BF7AE7" w:rsidP="00BF7AE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</w:t>
      </w:r>
    </w:p>
    <w:p w14:paraId="5DF790A5" w14:textId="77777777" w:rsidR="00BF7AE7" w:rsidRPr="00D41FF0" w:rsidRDefault="00BF7AE7" w:rsidP="00BF7AE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c)  Votação da Ata:</w:t>
      </w:r>
    </w:p>
    <w:p w14:paraId="7D74ED11" w14:textId="77777777" w:rsidR="00BF7AE7" w:rsidRPr="00D41FF0" w:rsidRDefault="00BF7AE7" w:rsidP="00BF7AE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 Aprovada ................................ou ....................................................</w:t>
      </w:r>
    </w:p>
    <w:p w14:paraId="09B7B14C" w14:textId="77777777" w:rsidR="00BF7AE7" w:rsidRPr="00D41FF0" w:rsidRDefault="00BF7AE7" w:rsidP="00BF7AE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 </w:t>
      </w:r>
    </w:p>
    <w:p w14:paraId="6719577F" w14:textId="77777777" w:rsidR="00BF7AE7" w:rsidRPr="00D41FF0" w:rsidRDefault="00BF7AE7" w:rsidP="00BF7AE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23E8764" w14:textId="77777777" w:rsidR="00BF7AE7" w:rsidRPr="00D41FF0" w:rsidRDefault="00BF7AE7" w:rsidP="00BF7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43DCE284" w14:textId="77777777" w:rsidR="00BF7AE7" w:rsidRPr="00D41FF0" w:rsidRDefault="00BF7AE7" w:rsidP="00BF7AE7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0"/>
        <w:rPr>
          <w:rFonts w:ascii="Arial" w:eastAsia="MS Mincho" w:hAnsi="Arial" w:cs="Arial"/>
          <w:b/>
          <w:u w:val="single"/>
          <w:lang w:eastAsia="pt-BR"/>
        </w:rPr>
      </w:pPr>
      <w:r w:rsidRPr="00D41FF0">
        <w:rPr>
          <w:rFonts w:ascii="Arial" w:eastAsia="MS Mincho" w:hAnsi="Arial" w:cs="Arial"/>
          <w:b/>
          <w:u w:val="single"/>
          <w:lang w:eastAsia="pt-BR"/>
        </w:rPr>
        <w:t>DISCUSSÃO DAS PROPOSIÇÕES:</w:t>
      </w:r>
    </w:p>
    <w:p w14:paraId="31598A7F" w14:textId="77777777" w:rsidR="00DB63B2" w:rsidRPr="00D41FF0" w:rsidRDefault="00DB63B2" w:rsidP="00DB63B2">
      <w:pPr>
        <w:tabs>
          <w:tab w:val="left" w:pos="567"/>
        </w:tabs>
        <w:spacing w:after="0" w:line="240" w:lineRule="auto"/>
        <w:rPr>
          <w:rFonts w:ascii="Arial" w:eastAsia="MS Mincho" w:hAnsi="Arial" w:cs="Arial"/>
          <w:b/>
          <w:u w:val="single"/>
          <w:lang w:eastAsia="pt-BR"/>
        </w:rPr>
      </w:pPr>
    </w:p>
    <w:p w14:paraId="290B8050" w14:textId="04108008" w:rsidR="00DB63B2" w:rsidRPr="00D41FF0" w:rsidRDefault="00DB63B2" w:rsidP="00DB63B2">
      <w:pPr>
        <w:pStyle w:val="PargrafodaLista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66/2023</w:t>
      </w:r>
    </w:p>
    <w:p w14:paraId="39463359" w14:textId="1878EAC1" w:rsidR="00DB63B2" w:rsidRPr="00D41FF0" w:rsidRDefault="00D41FF0" w:rsidP="00DB63B2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</w:t>
      </w:r>
      <w:r w:rsidR="00DB63B2"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="00DB63B2" w:rsidRPr="00D41FF0">
        <w:rPr>
          <w:rFonts w:ascii="Arial" w:eastAsia="Times New Roman" w:hAnsi="Arial" w:cs="Arial"/>
          <w:bCs/>
          <w:color w:val="000000"/>
          <w:lang w:eastAsia="pt-BR"/>
        </w:rPr>
        <w:t xml:space="preserve">Poder Executivo </w:t>
      </w:r>
    </w:p>
    <w:p w14:paraId="552CBAF4" w14:textId="6CBBE2E7" w:rsidR="00DB63B2" w:rsidRPr="00D41FF0" w:rsidRDefault="00D41FF0" w:rsidP="00D41FF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DB63B2" w:rsidRPr="00D41FF0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="00DB63B2" w:rsidRPr="00D41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DB63B2"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DISPÕE SOBRE AS DIRETRIZES ORÇAMENTÁRIAS PARA ELABORAÇÃO E </w:t>
      </w: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</w:t>
      </w:r>
      <w:r w:rsidR="00DB63B2"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EXECUÇÃO DA LEI DE ORÇAMENTO PARA O ANO DE 2024, E DÁ OUTRAS PROVIDÊNCIAS.</w:t>
      </w:r>
    </w:p>
    <w:p w14:paraId="300D0E17" w14:textId="77777777" w:rsidR="00DB63B2" w:rsidRPr="00D41FF0" w:rsidRDefault="00DB63B2" w:rsidP="00DB63B2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</w:p>
    <w:p w14:paraId="7FE24DF6" w14:textId="77777777" w:rsidR="00DB63B2" w:rsidRPr="00D41FF0" w:rsidRDefault="00DB63B2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27D5CCC1" w14:textId="77777777" w:rsidR="00DB63B2" w:rsidRPr="00D41FF0" w:rsidRDefault="00DB63B2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501CE1A7" w14:textId="77777777" w:rsidR="00DB63B2" w:rsidRPr="00D41FF0" w:rsidRDefault="00DB63B2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24CBCF2F" w14:textId="77777777" w:rsidR="00DB63B2" w:rsidRPr="00D41FF0" w:rsidRDefault="00DB63B2" w:rsidP="00DB63B2">
      <w:pPr>
        <w:tabs>
          <w:tab w:val="left" w:pos="567"/>
        </w:tabs>
        <w:spacing w:after="0" w:line="240" w:lineRule="auto"/>
        <w:rPr>
          <w:rFonts w:ascii="Arial" w:eastAsia="MS Mincho" w:hAnsi="Arial" w:cs="Arial"/>
          <w:b/>
          <w:u w:val="single"/>
          <w:lang w:eastAsia="pt-BR"/>
        </w:rPr>
      </w:pPr>
    </w:p>
    <w:p w14:paraId="0BEABDF8" w14:textId="77777777" w:rsidR="00BF7AE7" w:rsidRPr="00D41FF0" w:rsidRDefault="00BF7AE7" w:rsidP="00BF7AE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BCC3839" w14:textId="59AD5129" w:rsidR="00BF7AE7" w:rsidRPr="00D41FF0" w:rsidRDefault="00BF7AE7" w:rsidP="00DB63B2">
      <w:pPr>
        <w:pStyle w:val="PargrafodaLista"/>
        <w:numPr>
          <w:ilvl w:val="0"/>
          <w:numId w:val="5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bookmarkStart w:id="0" w:name="_Hlk135898424"/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Processo nº 01/2023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 - </w:t>
      </w: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Prestação de Contas do Município de Espigão do Oeste-RO - Exercício de 2021 (</w:t>
      </w:r>
      <w:proofErr w:type="spellStart"/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PROCESSO-e</w:t>
      </w:r>
      <w:proofErr w:type="spellEnd"/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00753/22/TCER/RO, PARECER PRÉVIO PPL-TC 00064/22 E ACÓRDÃO APL-TC 00337/2</w:t>
      </w:r>
    </w:p>
    <w:p w14:paraId="6495E05C" w14:textId="77777777" w:rsidR="00BF7AE7" w:rsidRPr="00D41FF0" w:rsidRDefault="00BF7AE7" w:rsidP="00BF7AE7">
      <w:pPr>
        <w:pStyle w:val="PargrafodaLista"/>
        <w:shd w:val="clear" w:color="auto" w:fill="FFFFFF"/>
        <w:spacing w:after="0" w:line="276" w:lineRule="atLeast"/>
        <w:ind w:left="68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4CD1AC9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2B898A68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bookmarkEnd w:id="0"/>
    <w:p w14:paraId="2D6EB0B3" w14:textId="3D90DF82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A7D9920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F6808CA" w14:textId="045237D9" w:rsidR="00BF7AE7" w:rsidRPr="00D41FF0" w:rsidRDefault="00BF7AE7" w:rsidP="00DB63B2">
      <w:pPr>
        <w:pStyle w:val="PargrafodaLista"/>
        <w:numPr>
          <w:ilvl w:val="0"/>
          <w:numId w:val="5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 w:rsidR="00231EF7"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77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14:paraId="2525EEA6" w14:textId="3D1A1335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="00231EF7" w:rsidRPr="00D41FF0">
        <w:rPr>
          <w:rFonts w:ascii="Arial" w:eastAsia="Times New Roman" w:hAnsi="Arial" w:cs="Arial"/>
          <w:bCs/>
          <w:color w:val="000000"/>
          <w:lang w:eastAsia="pt-BR"/>
        </w:rPr>
        <w:t>Iniciativa Popular</w:t>
      </w:r>
    </w:p>
    <w:p w14:paraId="4A54A17D" w14:textId="38A59617" w:rsidR="00BF7AE7" w:rsidRPr="00D41FF0" w:rsidRDefault="00BF7AE7" w:rsidP="00D41FF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231EF7" w:rsidRPr="00D41FF0">
        <w:rPr>
          <w:rFonts w:ascii="Arial" w:eastAsia="Times New Roman" w:hAnsi="Arial" w:cs="Arial"/>
          <w:color w:val="000000"/>
          <w:lang w:eastAsia="pt-BR"/>
        </w:rPr>
        <w:t>Dispõe sobre a distribuição de absorventes higiênicos para mulheres em situação de vulnerabilidade social e dá outras providências.</w:t>
      </w:r>
    </w:p>
    <w:p w14:paraId="72608F42" w14:textId="77777777" w:rsidR="00231EF7" w:rsidRPr="00D41FF0" w:rsidRDefault="00231EF7" w:rsidP="00D41FF0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iCs/>
          <w:lang w:eastAsia="pt-BR"/>
        </w:rPr>
      </w:pPr>
    </w:p>
    <w:p w14:paraId="2BC42535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1ED43234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4D96C776" w14:textId="77777777" w:rsidR="00BF7AE7" w:rsidRPr="00D41FF0" w:rsidRDefault="00BF7AE7" w:rsidP="00D41FF0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06855B33" w14:textId="77777777" w:rsidR="00BF7AE7" w:rsidRPr="00D41FF0" w:rsidRDefault="00BF7AE7" w:rsidP="00DB6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88DD8D6" w14:textId="77777777" w:rsidR="00DB63B2" w:rsidRPr="00D41FF0" w:rsidRDefault="00DB63B2" w:rsidP="00DB6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0854983" w14:textId="394B6CF9" w:rsidR="00BF7AE7" w:rsidRPr="00D41FF0" w:rsidRDefault="00BF7AE7" w:rsidP="00D41FF0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Espigão do Oeste, 2</w:t>
      </w:r>
      <w:r w:rsidR="0028589E" w:rsidRPr="00D41FF0">
        <w:rPr>
          <w:rFonts w:ascii="Arial" w:eastAsia="Times New Roman" w:hAnsi="Arial" w:cs="Arial"/>
          <w:color w:val="000000"/>
          <w:lang w:eastAsia="pt-BR"/>
        </w:rPr>
        <w:t>9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 de junho de 2023</w:t>
      </w:r>
      <w:r w:rsidR="00D41FF0">
        <w:rPr>
          <w:rFonts w:ascii="Arial" w:eastAsia="Times New Roman" w:hAnsi="Arial" w:cs="Arial"/>
          <w:color w:val="000000"/>
          <w:lang w:eastAsia="pt-BR"/>
        </w:rPr>
        <w:t>.</w:t>
      </w:r>
    </w:p>
    <w:p w14:paraId="3461EF92" w14:textId="77777777" w:rsidR="00BF7AE7" w:rsidRPr="00D41FF0" w:rsidRDefault="00BF7AE7" w:rsidP="00BF7AE7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2C308ABC" w14:textId="77777777" w:rsidR="00BF7AE7" w:rsidRPr="00D41FF0" w:rsidRDefault="00BF7AE7" w:rsidP="00BF7AE7">
      <w:pPr>
        <w:rPr>
          <w:rFonts w:ascii="Arial" w:hAnsi="Arial" w:cs="Arial"/>
          <w:sz w:val="18"/>
          <w:szCs w:val="18"/>
        </w:rPr>
      </w:pPr>
    </w:p>
    <w:p w14:paraId="5D4707D7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D41FF0">
        <w:rPr>
          <w:rFonts w:ascii="Arial" w:hAnsi="Arial" w:cs="Arial"/>
          <w:b/>
          <w:bCs/>
          <w:i/>
          <w:sz w:val="18"/>
          <w:szCs w:val="18"/>
        </w:rPr>
        <w:lastRenderedPageBreak/>
        <w:t>Luiz Antônio dos Santos (PODEMOS)</w:t>
      </w:r>
    </w:p>
    <w:p w14:paraId="0904B021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Presidente da Comissão</w:t>
      </w:r>
    </w:p>
    <w:p w14:paraId="13E5A07B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Legislação, Justiça e Redação Final</w:t>
      </w:r>
    </w:p>
    <w:p w14:paraId="6B4A54E4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DA7903D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40552CBB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41FF0">
        <w:rPr>
          <w:rFonts w:ascii="Arial" w:hAnsi="Arial" w:cs="Arial"/>
          <w:b/>
          <w:bCs/>
          <w:i/>
          <w:sz w:val="20"/>
          <w:szCs w:val="20"/>
        </w:rPr>
        <w:t>Hermes Pereira Júnior (PROS)</w:t>
      </w:r>
    </w:p>
    <w:p w14:paraId="1EA1E118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D41FF0">
        <w:rPr>
          <w:rFonts w:ascii="Arial" w:hAnsi="Arial" w:cs="Arial"/>
          <w:i/>
          <w:sz w:val="16"/>
          <w:szCs w:val="16"/>
        </w:rPr>
        <w:t>Presidente da Comissão de Finanças e Orçamento</w:t>
      </w:r>
    </w:p>
    <w:p w14:paraId="08C9ECA0" w14:textId="77777777" w:rsidR="0028589E" w:rsidRPr="00D41FF0" w:rsidRDefault="0028589E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4345236B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4E6CA792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396574DD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41FF0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0441208D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Presidente da Comissão</w:t>
      </w:r>
    </w:p>
    <w:p w14:paraId="518A61AA" w14:textId="77777777" w:rsidR="00BF7AE7" w:rsidRPr="00D41FF0" w:rsidRDefault="00BF7AE7" w:rsidP="00BF7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Educação, Saúde e Assistência Social</w:t>
      </w:r>
    </w:p>
    <w:p w14:paraId="44D1A98C" w14:textId="77777777" w:rsidR="00BF7AE7" w:rsidRPr="00D41FF0" w:rsidRDefault="00BF7AE7" w:rsidP="00BF7AE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3A624430" w14:textId="77777777" w:rsidR="00BF7AE7" w:rsidRPr="00D41FF0" w:rsidRDefault="00BF7AE7" w:rsidP="00BF7AE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5269FCD4" w14:textId="77777777" w:rsidR="00BF7AE7" w:rsidRPr="00D41FF0" w:rsidRDefault="00BF7AE7" w:rsidP="00BF7AE7">
      <w:pPr>
        <w:rPr>
          <w:rFonts w:ascii="Arial" w:hAnsi="Arial" w:cs="Arial"/>
        </w:rPr>
      </w:pPr>
    </w:p>
    <w:p w14:paraId="382EC671" w14:textId="77777777" w:rsidR="009D28E1" w:rsidRPr="00D41FF0" w:rsidRDefault="009D28E1">
      <w:pPr>
        <w:rPr>
          <w:rFonts w:ascii="Arial" w:hAnsi="Arial" w:cs="Arial"/>
        </w:rPr>
      </w:pPr>
    </w:p>
    <w:sectPr w:rsidR="009D28E1" w:rsidRPr="00D41FF0" w:rsidSect="00D41FF0">
      <w:headerReference w:type="default" r:id="rId7"/>
      <w:pgSz w:w="11906" w:h="16838"/>
      <w:pgMar w:top="192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6A38" w14:textId="77777777" w:rsidR="00C511A8" w:rsidRDefault="00C511A8">
      <w:pPr>
        <w:spacing w:after="0" w:line="240" w:lineRule="auto"/>
      </w:pPr>
      <w:r>
        <w:separator/>
      </w:r>
    </w:p>
  </w:endnote>
  <w:endnote w:type="continuationSeparator" w:id="0">
    <w:p w14:paraId="3106098D" w14:textId="77777777" w:rsidR="00C511A8" w:rsidRDefault="00C5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F728" w14:textId="77777777" w:rsidR="00C511A8" w:rsidRDefault="00C511A8">
      <w:pPr>
        <w:spacing w:after="0" w:line="240" w:lineRule="auto"/>
      </w:pPr>
      <w:r>
        <w:separator/>
      </w:r>
    </w:p>
  </w:footnote>
  <w:footnote w:type="continuationSeparator" w:id="0">
    <w:p w14:paraId="14ADB076" w14:textId="77777777" w:rsidR="00C511A8" w:rsidRDefault="00C5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349" w14:textId="21A9633F" w:rsidR="00357593" w:rsidRPr="00F63741" w:rsidRDefault="0028589E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88BB5" wp14:editId="667495F2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86695384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F64B94" w14:textId="77777777"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4BBE5BE2" w14:textId="77777777"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60D7D540" w14:textId="77777777"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31CE485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1677AE37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14:paraId="08633D0A" w14:textId="77777777" w:rsidR="00357593" w:rsidRDefault="00000000" w:rsidP="00357593"/>
                        <w:p w14:paraId="62295FEE" w14:textId="77777777"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88B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14:paraId="68F64B94" w14:textId="77777777"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4BBE5BE2" w14:textId="77777777"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60D7D540" w14:textId="77777777"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31CE485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1677AE37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14:paraId="08633D0A" w14:textId="77777777" w:rsidR="00357593" w:rsidRDefault="00000000" w:rsidP="00357593"/>
                  <w:p w14:paraId="62295FEE" w14:textId="77777777"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 w14:anchorId="47152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95575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F9"/>
    <w:multiLevelType w:val="hybridMultilevel"/>
    <w:tmpl w:val="BA0E3810"/>
    <w:lvl w:ilvl="0" w:tplc="0E9855BE">
      <w:start w:val="1"/>
      <w:numFmt w:val="decimalZero"/>
      <w:lvlText w:val="%1)"/>
      <w:lvlJc w:val="left"/>
      <w:pPr>
        <w:ind w:left="10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9" w:hanging="360"/>
      </w:pPr>
    </w:lvl>
    <w:lvl w:ilvl="2" w:tplc="0416001B" w:tentative="1">
      <w:start w:val="1"/>
      <w:numFmt w:val="lowerRoman"/>
      <w:lvlText w:val="%3."/>
      <w:lvlJc w:val="right"/>
      <w:pPr>
        <w:ind w:left="2489" w:hanging="180"/>
      </w:pPr>
    </w:lvl>
    <w:lvl w:ilvl="3" w:tplc="0416000F" w:tentative="1">
      <w:start w:val="1"/>
      <w:numFmt w:val="decimal"/>
      <w:lvlText w:val="%4."/>
      <w:lvlJc w:val="left"/>
      <w:pPr>
        <w:ind w:left="3209" w:hanging="360"/>
      </w:pPr>
    </w:lvl>
    <w:lvl w:ilvl="4" w:tplc="04160019" w:tentative="1">
      <w:start w:val="1"/>
      <w:numFmt w:val="lowerLetter"/>
      <w:lvlText w:val="%5."/>
      <w:lvlJc w:val="left"/>
      <w:pPr>
        <w:ind w:left="3929" w:hanging="360"/>
      </w:pPr>
    </w:lvl>
    <w:lvl w:ilvl="5" w:tplc="0416001B" w:tentative="1">
      <w:start w:val="1"/>
      <w:numFmt w:val="lowerRoman"/>
      <w:lvlText w:val="%6."/>
      <w:lvlJc w:val="right"/>
      <w:pPr>
        <w:ind w:left="4649" w:hanging="180"/>
      </w:pPr>
    </w:lvl>
    <w:lvl w:ilvl="6" w:tplc="0416000F" w:tentative="1">
      <w:start w:val="1"/>
      <w:numFmt w:val="decimal"/>
      <w:lvlText w:val="%7."/>
      <w:lvlJc w:val="left"/>
      <w:pPr>
        <w:ind w:left="5369" w:hanging="360"/>
      </w:pPr>
    </w:lvl>
    <w:lvl w:ilvl="7" w:tplc="04160019" w:tentative="1">
      <w:start w:val="1"/>
      <w:numFmt w:val="lowerLetter"/>
      <w:lvlText w:val="%8."/>
      <w:lvlJc w:val="left"/>
      <w:pPr>
        <w:ind w:left="6089" w:hanging="360"/>
      </w:pPr>
    </w:lvl>
    <w:lvl w:ilvl="8" w:tplc="0416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22734156"/>
    <w:multiLevelType w:val="hybridMultilevel"/>
    <w:tmpl w:val="AB7424C4"/>
    <w:lvl w:ilvl="0" w:tplc="DC426EA8">
      <w:start w:val="1"/>
      <w:numFmt w:val="decimalZero"/>
      <w:lvlText w:val="%1)"/>
      <w:lvlJc w:val="left"/>
      <w:pPr>
        <w:ind w:left="689" w:hanging="405"/>
      </w:pPr>
      <w:rPr>
        <w:rFonts w:hint="default"/>
        <w:b/>
        <w:bCs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642353"/>
    <w:multiLevelType w:val="hybridMultilevel"/>
    <w:tmpl w:val="04F471D4"/>
    <w:lvl w:ilvl="0" w:tplc="9684EAB0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6531"/>
    <w:multiLevelType w:val="hybridMultilevel"/>
    <w:tmpl w:val="4FF6E2D8"/>
    <w:lvl w:ilvl="0" w:tplc="78F26612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A35F1F"/>
    <w:multiLevelType w:val="hybridMultilevel"/>
    <w:tmpl w:val="FFEC8CE8"/>
    <w:lvl w:ilvl="0" w:tplc="97BC9DD2">
      <w:start w:val="1"/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078192">
    <w:abstractNumId w:val="2"/>
  </w:num>
  <w:num w:numId="2" w16cid:durableId="1222715020">
    <w:abstractNumId w:val="4"/>
  </w:num>
  <w:num w:numId="3" w16cid:durableId="1422877639">
    <w:abstractNumId w:val="1"/>
  </w:num>
  <w:num w:numId="4" w16cid:durableId="2027438511">
    <w:abstractNumId w:val="0"/>
  </w:num>
  <w:num w:numId="5" w16cid:durableId="1057125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E7"/>
    <w:rsid w:val="00231EF7"/>
    <w:rsid w:val="0028589E"/>
    <w:rsid w:val="00331F93"/>
    <w:rsid w:val="009D28E1"/>
    <w:rsid w:val="00BF7AE7"/>
    <w:rsid w:val="00C511A8"/>
    <w:rsid w:val="00D41FF0"/>
    <w:rsid w:val="00D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AAB"/>
  <w15:chartTrackingRefBased/>
  <w15:docId w15:val="{33B7692C-1D65-4B11-9D1C-8DC640C6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E7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AE7"/>
    <w:rPr>
      <w:kern w:val="0"/>
    </w:rPr>
  </w:style>
  <w:style w:type="paragraph" w:styleId="PargrafodaLista">
    <w:name w:val="List Paragraph"/>
    <w:basedOn w:val="Normal"/>
    <w:uiPriority w:val="34"/>
    <w:qFormat/>
    <w:rsid w:val="00BF7AE7"/>
    <w:pPr>
      <w:spacing w:after="200" w:line="276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BF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2023-06-28T16:52:00Z</dcterms:created>
  <dcterms:modified xsi:type="dcterms:W3CDTF">2023-06-29T18:26:00Z</dcterms:modified>
</cp:coreProperties>
</file>