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070" w:rsidRPr="00FD6F53" w:rsidRDefault="002C2070" w:rsidP="002C20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COMISSÕES PERMANENTES DA CÂMARA -   BIÊNIO 2023/2024</w:t>
      </w:r>
    </w:p>
    <w:p w:rsidR="002C2070" w:rsidRPr="00FD6F53" w:rsidRDefault="002C2070" w:rsidP="002C20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PAUTA DA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10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ª REUNIÃO ORDINÁRIA DAS COMISSÕES</w:t>
      </w:r>
    </w:p>
    <w:p w:rsidR="002C2070" w:rsidRPr="00FD6F53" w:rsidRDefault="002C2070" w:rsidP="002C20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 DIA: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12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/0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5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</w:t>
      </w:r>
      <w:proofErr w:type="gramStart"/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2023  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-</w:t>
      </w:r>
      <w:proofErr w:type="gramEnd"/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11h:30min</w:t>
      </w:r>
    </w:p>
    <w:p w:rsidR="002C2070" w:rsidRPr="005A5B95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2070" w:rsidRPr="005A5B95" w:rsidRDefault="002C2070" w:rsidP="002C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:rsidR="002C2070" w:rsidRPr="00577F8C" w:rsidRDefault="002C2070" w:rsidP="002C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- DISCUSSÃO E VOTAÇÃO DA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 xml:space="preserve"> ATA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:rsidR="002C2070" w:rsidRPr="00577F8C" w:rsidRDefault="002C2070" w:rsidP="002C2070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77F8C">
        <w:rPr>
          <w:rFonts w:ascii="Arial" w:eastAsia="Times New Roman" w:hAnsi="Arial" w:cs="Arial"/>
          <w:color w:val="000000"/>
          <w:lang w:eastAsia="pt-BR"/>
        </w:rPr>
        <w:t>a)Solicito</w:t>
      </w:r>
      <w:proofErr w:type="gramEnd"/>
      <w:r w:rsidRPr="00577F8C">
        <w:rPr>
          <w:rFonts w:ascii="Arial" w:eastAsia="Times New Roman" w:hAnsi="Arial" w:cs="Arial"/>
          <w:color w:val="000000"/>
          <w:lang w:eastAsia="pt-BR"/>
        </w:rPr>
        <w:t xml:space="preserve"> ao Vereador (a).................................................................. que proceda a LEITURA 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Ata</w:t>
      </w:r>
      <w:r>
        <w:rPr>
          <w:rFonts w:ascii="Arial" w:eastAsia="Times New Roman" w:hAnsi="Arial" w:cs="Arial"/>
          <w:color w:val="000000"/>
          <w:lang w:eastAsia="pt-BR"/>
        </w:rPr>
        <w:t>s Extraordinárias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da</w:t>
      </w:r>
      <w:r>
        <w:rPr>
          <w:rFonts w:ascii="Arial" w:eastAsia="Times New Roman" w:hAnsi="Arial" w:cs="Arial"/>
          <w:color w:val="000000"/>
          <w:lang w:eastAsia="pt-BR"/>
        </w:rPr>
        <w:t xml:space="preserve"> 1ª, 2ª , 3ª e 4ª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Reuni</w:t>
      </w:r>
      <w:r>
        <w:rPr>
          <w:rFonts w:ascii="Arial" w:eastAsia="Times New Roman" w:hAnsi="Arial" w:cs="Arial"/>
          <w:color w:val="000000"/>
          <w:lang w:eastAsia="pt-BR"/>
        </w:rPr>
        <w:t>ão das Comissões realizadas em 2023.</w:t>
      </w:r>
    </w:p>
    <w:p w:rsidR="002C2070" w:rsidRPr="00577F8C" w:rsidRDefault="002C2070" w:rsidP="002C207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b)  Discussão 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Ata</w:t>
      </w:r>
      <w:r w:rsidR="00B52DE6"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>:</w:t>
      </w:r>
    </w:p>
    <w:p w:rsidR="002C2070" w:rsidRPr="00577F8C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:rsidR="002C2070" w:rsidRPr="00577F8C" w:rsidRDefault="002C2070" w:rsidP="002C207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c)  Votação 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Ata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>:</w:t>
      </w:r>
    </w:p>
    <w:p w:rsidR="002C2070" w:rsidRPr="00577F8C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Aprovada ................................ou ...................................................................................</w:t>
      </w:r>
    </w:p>
    <w:p w:rsidR="002C2070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</w:t>
      </w:r>
    </w:p>
    <w:p w:rsidR="002C2070" w:rsidRPr="00577F8C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C2070" w:rsidRPr="00577F8C" w:rsidRDefault="002C2070" w:rsidP="002C20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2C2070" w:rsidRDefault="002C2070" w:rsidP="002C2070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PROPOSIÇ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ÕES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:rsidR="002C2070" w:rsidRDefault="002C2070" w:rsidP="002C207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2C2070" w:rsidRDefault="002C2070" w:rsidP="002C207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2C2070" w:rsidRPr="00EB5048" w:rsidRDefault="002C2070" w:rsidP="002C2070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66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:rsidR="002C2070" w:rsidRPr="005A5B95" w:rsidRDefault="002C2070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</w:p>
    <w:p w:rsidR="002C2070" w:rsidRDefault="002C2070" w:rsidP="002C207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DA3679" w:rsidRPr="00DA36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DISPÕE SOBRE AS DIRETRIZES ORÇAMENTÁRIAS PARA ELABORAÇÃO E EXECUÇÃO DA LEI DE ORÇAMENTO PARA O ANO DE 2024, E DÁ OUTRAS PROVIDÊNCIAS.</w:t>
      </w:r>
    </w:p>
    <w:p w:rsidR="00B52DE6" w:rsidRDefault="00B52DE6" w:rsidP="002C207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</w:p>
    <w:p w:rsidR="00B52DE6" w:rsidRPr="005A5B95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B52DE6" w:rsidRPr="005A5B95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B52DE6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B52DE6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070" w:rsidRPr="00B52DE6" w:rsidRDefault="002C2070" w:rsidP="00B52DE6">
      <w:p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/>
          <w:iCs/>
          <w:lang w:eastAsia="pt-BR"/>
        </w:rPr>
      </w:pPr>
    </w:p>
    <w:p w:rsidR="002C2070" w:rsidRPr="00EB5048" w:rsidRDefault="002C2070" w:rsidP="002C2070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73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</w:t>
      </w:r>
    </w:p>
    <w:p w:rsidR="002C2070" w:rsidRPr="005A5B95" w:rsidRDefault="002C2070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</w:p>
    <w:p w:rsidR="002C2070" w:rsidRPr="00EB5048" w:rsidRDefault="002C2070" w:rsidP="002C207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="00AC35E4" w:rsidRPr="00AC35E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ALTERA O FUNDO MUNICIPAL DE SEGURANÇA E ARTIGOS DA LEI MUNICIPAL N° 601/2001 DE CRIAÇÃO DO CONSELHO MUNICIPAL DE SEGURANÇA E DÁ OUTRAS PROVIDÊNCIAS.</w:t>
      </w:r>
    </w:p>
    <w:p w:rsidR="002C2070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070" w:rsidRPr="005A5B95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2C2070" w:rsidRPr="005A5B95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2C2070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2C2070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070" w:rsidRDefault="002C2070" w:rsidP="002C2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070" w:rsidRPr="005A5B95" w:rsidRDefault="002C2070" w:rsidP="002C2070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70/2023</w:t>
      </w:r>
    </w:p>
    <w:p w:rsidR="002C2070" w:rsidRPr="00033C2C" w:rsidRDefault="002C2070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Autoria:</w:t>
      </w:r>
      <w:r w:rsidRPr="00EB5048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Hermes Pereira Júnior</w:t>
      </w:r>
    </w:p>
    <w:p w:rsidR="002C2070" w:rsidRPr="00B52DE6" w:rsidRDefault="002C2070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B5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Ementa: </w:t>
      </w:r>
      <w:r w:rsidR="00AC35E4" w:rsidRPr="00B5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Denomina Travessão localizado no Município de Espigão do Oeste-RO.</w:t>
      </w:r>
    </w:p>
    <w:p w:rsidR="00B52DE6" w:rsidRDefault="00B52DE6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B52DE6" w:rsidRPr="005A5B95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B52DE6" w:rsidRPr="005A5B95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B52DE6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B52DE6" w:rsidRDefault="00B52DE6" w:rsidP="00B52DE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2DE6" w:rsidRDefault="00B52DE6" w:rsidP="00AD7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B52DE6" w:rsidRPr="005A5B95" w:rsidRDefault="00B52DE6" w:rsidP="002C207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070" w:rsidRPr="005A5B95" w:rsidRDefault="002C2070" w:rsidP="002C2070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 xml:space="preserve">Espigão do Oeste, </w:t>
      </w:r>
      <w:r w:rsidR="00B52DE6">
        <w:rPr>
          <w:rFonts w:ascii="Arial" w:eastAsia="Times New Roman" w:hAnsi="Arial" w:cs="Arial"/>
          <w:color w:val="000000"/>
          <w:lang w:eastAsia="pt-BR"/>
        </w:rPr>
        <w:t>10</w:t>
      </w:r>
      <w:r>
        <w:rPr>
          <w:rFonts w:ascii="Arial" w:eastAsia="Times New Roman" w:hAnsi="Arial" w:cs="Arial"/>
          <w:color w:val="000000"/>
          <w:lang w:eastAsia="pt-BR"/>
        </w:rPr>
        <w:t xml:space="preserve"> de maio de 2023.</w:t>
      </w:r>
    </w:p>
    <w:p w:rsidR="002C2070" w:rsidRDefault="002C2070" w:rsidP="002C207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C2070" w:rsidRDefault="002C2070" w:rsidP="002C2070"/>
    <w:p w:rsidR="002C2070" w:rsidRPr="00CF15AA" w:rsidRDefault="002C2070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CF15AA">
        <w:rPr>
          <w:rFonts w:ascii="Arial" w:hAnsi="Arial" w:cs="Arial"/>
          <w:b/>
          <w:bCs/>
          <w:i/>
          <w:sz w:val="18"/>
          <w:szCs w:val="18"/>
        </w:rPr>
        <w:t>(PODEMOS)</w:t>
      </w:r>
    </w:p>
    <w:p w:rsidR="002C2070" w:rsidRPr="00263C81" w:rsidRDefault="002C2070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Presidente da Comissão</w:t>
      </w:r>
    </w:p>
    <w:p w:rsidR="00B52DE6" w:rsidRDefault="002C2070" w:rsidP="00AD7B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Legislação, Justiça e Redação Final</w:t>
      </w:r>
    </w:p>
    <w:p w:rsidR="00B52DE6" w:rsidRPr="00263C81" w:rsidRDefault="00B52DE6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2C2070" w:rsidRDefault="002C2070" w:rsidP="002C2070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AD7BD6" w:rsidRPr="00263C81" w:rsidRDefault="00AD7BD6" w:rsidP="002C2070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2C2070" w:rsidRPr="00CF15AA" w:rsidRDefault="002C2070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>Hermes Pereira Júnior (PROS)</w:t>
      </w:r>
    </w:p>
    <w:p w:rsidR="002C2070" w:rsidRPr="00263C81" w:rsidRDefault="002C2070" w:rsidP="00B52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Presidente da Comissão de Finanças e Orçamento</w:t>
      </w:r>
    </w:p>
    <w:p w:rsidR="002C2070" w:rsidRDefault="002C2070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AD7BD6" w:rsidRPr="00263C81" w:rsidRDefault="00AD7BD6" w:rsidP="002C20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B52DE6" w:rsidRPr="00263C81" w:rsidRDefault="00B52DE6" w:rsidP="00B52DE6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52DE6" w:rsidRPr="00CF15AA" w:rsidRDefault="00B52DE6" w:rsidP="00B52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</w:t>
      </w:r>
      <w:r w:rsidRPr="00CF15AA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SB</w:t>
      </w:r>
      <w:r w:rsidRPr="00CF15AA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52DE6" w:rsidRPr="00263C81" w:rsidRDefault="00B52DE6" w:rsidP="00B52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 xml:space="preserve">Presidente da Comissão de </w:t>
      </w:r>
      <w:r>
        <w:rPr>
          <w:rFonts w:ascii="Arial" w:hAnsi="Arial" w:cs="Arial"/>
          <w:i/>
          <w:sz w:val="16"/>
          <w:szCs w:val="16"/>
        </w:rPr>
        <w:t>Obras e Serv. Públicos</w:t>
      </w:r>
    </w:p>
    <w:p w:rsidR="00B52DE6" w:rsidRPr="00263C81" w:rsidRDefault="00B52DE6" w:rsidP="00B52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B52DE6" w:rsidRPr="00263C81" w:rsidRDefault="00B52DE6" w:rsidP="00B52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B52DE6" w:rsidRPr="00263C81" w:rsidRDefault="00B52DE6" w:rsidP="00B52DE6">
      <w:pPr>
        <w:rPr>
          <w:sz w:val="20"/>
          <w:szCs w:val="20"/>
        </w:rPr>
      </w:pPr>
    </w:p>
    <w:p w:rsidR="002C2070" w:rsidRPr="00263C81" w:rsidRDefault="002C2070" w:rsidP="002C2070">
      <w:pPr>
        <w:rPr>
          <w:sz w:val="20"/>
          <w:szCs w:val="20"/>
        </w:rPr>
      </w:pPr>
    </w:p>
    <w:p w:rsidR="002C2070" w:rsidRDefault="002C2070" w:rsidP="002C2070"/>
    <w:p w:rsidR="009D28E1" w:rsidRDefault="009D28E1"/>
    <w:sectPr w:rsidR="009D28E1" w:rsidSect="00F63741">
      <w:headerReference w:type="default" r:id="rId7"/>
      <w:pgSz w:w="11906" w:h="16838"/>
      <w:pgMar w:top="1929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E22" w:rsidRDefault="00442E22">
      <w:pPr>
        <w:spacing w:after="0" w:line="240" w:lineRule="auto"/>
      </w:pPr>
      <w:r>
        <w:separator/>
      </w:r>
    </w:p>
  </w:endnote>
  <w:endnote w:type="continuationSeparator" w:id="0">
    <w:p w:rsidR="00442E22" w:rsidRDefault="0044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E22" w:rsidRDefault="00442E22">
      <w:pPr>
        <w:spacing w:after="0" w:line="240" w:lineRule="auto"/>
      </w:pPr>
      <w:r>
        <w:separator/>
      </w:r>
    </w:p>
  </w:footnote>
  <w:footnote w:type="continuationSeparator" w:id="0">
    <w:p w:rsidR="00442E22" w:rsidRDefault="0044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593" w:rsidRPr="00F63741" w:rsidRDefault="00BB003B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89498139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:rsidR="00357593" w:rsidRDefault="00000000" w:rsidP="00357593"/>
                        <w:p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:rsidR="00357593" w:rsidRDefault="00000000" w:rsidP="00357593"/>
                  <w:p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53181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156"/>
    <w:multiLevelType w:val="hybridMultilevel"/>
    <w:tmpl w:val="82F21F02"/>
    <w:lvl w:ilvl="0" w:tplc="E738CF68">
      <w:start w:val="1"/>
      <w:numFmt w:val="decimalZero"/>
      <w:lvlText w:val="%1)"/>
      <w:lvlJc w:val="left"/>
      <w:pPr>
        <w:ind w:left="689" w:hanging="405"/>
      </w:pPr>
      <w:rPr>
        <w:rFonts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47728855">
    <w:abstractNumId w:val="1"/>
  </w:num>
  <w:num w:numId="2" w16cid:durableId="58458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70"/>
    <w:rsid w:val="00042602"/>
    <w:rsid w:val="002C2070"/>
    <w:rsid w:val="00331F93"/>
    <w:rsid w:val="00442E22"/>
    <w:rsid w:val="009D28E1"/>
    <w:rsid w:val="00AC35E4"/>
    <w:rsid w:val="00AD7BD6"/>
    <w:rsid w:val="00B52DE6"/>
    <w:rsid w:val="00BB003B"/>
    <w:rsid w:val="00D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3D79"/>
  <w15:chartTrackingRefBased/>
  <w15:docId w15:val="{DC172453-EE00-480D-98A0-A13759C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E6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070"/>
    <w:rPr>
      <w:kern w:val="0"/>
    </w:rPr>
  </w:style>
  <w:style w:type="paragraph" w:styleId="PargrafodaLista">
    <w:name w:val="List Paragraph"/>
    <w:basedOn w:val="Normal"/>
    <w:uiPriority w:val="34"/>
    <w:qFormat/>
    <w:rsid w:val="002C20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2023-05-11T16:50:00Z</cp:lastPrinted>
  <dcterms:created xsi:type="dcterms:W3CDTF">2023-05-10T14:43:00Z</dcterms:created>
  <dcterms:modified xsi:type="dcterms:W3CDTF">2023-05-11T16:50:00Z</dcterms:modified>
</cp:coreProperties>
</file>