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4B3" w:rsidRPr="00F02663" w:rsidRDefault="005654B3" w:rsidP="005654B3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Arial"/>
          <w:color w:val="000000"/>
          <w:sz w:val="24"/>
          <w:szCs w:val="24"/>
          <w:lang w:eastAsia="pt-BR"/>
        </w:rPr>
      </w:pPr>
      <w:r w:rsidRPr="00F02663">
        <w:rPr>
          <w:rFonts w:ascii="Arial Narrow" w:eastAsia="Times New Roman" w:hAnsi="Arial Narrow" w:cs="Arial"/>
          <w:b/>
          <w:bCs/>
          <w:color w:val="000000"/>
          <w:sz w:val="24"/>
          <w:szCs w:val="24"/>
          <w:u w:val="single"/>
          <w:lang w:eastAsia="pt-BR"/>
        </w:rPr>
        <w:t>COMISSÕES PERMANENTES DA CÂMARA</w:t>
      </w:r>
    </w:p>
    <w:p w:rsidR="005654B3" w:rsidRPr="00F02663" w:rsidRDefault="005654B3" w:rsidP="005654B3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Arial"/>
          <w:color w:val="000000"/>
          <w:sz w:val="24"/>
          <w:szCs w:val="24"/>
          <w:lang w:eastAsia="pt-BR"/>
        </w:rPr>
      </w:pPr>
      <w:r>
        <w:rPr>
          <w:rFonts w:ascii="Arial Narrow" w:eastAsia="Times New Roman" w:hAnsi="Arial Narrow" w:cs="Arial"/>
          <w:b/>
          <w:bCs/>
          <w:color w:val="000000"/>
          <w:sz w:val="24"/>
          <w:szCs w:val="24"/>
          <w:u w:val="single"/>
          <w:lang w:eastAsia="pt-BR"/>
        </w:rPr>
        <w:t>PAUTA DA 30</w:t>
      </w:r>
      <w:r w:rsidRPr="00F02663">
        <w:rPr>
          <w:rFonts w:ascii="Arial Narrow" w:eastAsia="Times New Roman" w:hAnsi="Arial Narrow" w:cs="Arial"/>
          <w:b/>
          <w:bCs/>
          <w:color w:val="000000"/>
          <w:sz w:val="24"/>
          <w:szCs w:val="24"/>
          <w:u w:val="single"/>
          <w:lang w:eastAsia="pt-BR"/>
        </w:rPr>
        <w:t>ª REUNIÃO ORDINÁRIA DAS COMISSÕES</w:t>
      </w:r>
    </w:p>
    <w:p w:rsidR="005654B3" w:rsidRPr="00F02663" w:rsidRDefault="005654B3" w:rsidP="005654B3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Arial"/>
          <w:color w:val="000000"/>
          <w:sz w:val="24"/>
          <w:szCs w:val="24"/>
          <w:lang w:eastAsia="pt-BR"/>
        </w:rPr>
      </w:pPr>
      <w:r w:rsidRPr="00F02663"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eastAsia="pt-BR"/>
        </w:rPr>
        <w:t> </w:t>
      </w:r>
      <w:r w:rsidRPr="00F02663">
        <w:rPr>
          <w:rFonts w:ascii="Arial Narrow" w:eastAsia="Times New Roman" w:hAnsi="Arial Narrow" w:cs="Arial"/>
          <w:b/>
          <w:bCs/>
          <w:color w:val="000000"/>
          <w:sz w:val="24"/>
          <w:szCs w:val="24"/>
          <w:u w:val="single"/>
          <w:lang w:eastAsia="pt-BR"/>
        </w:rPr>
        <w:t xml:space="preserve"> DIA: </w:t>
      </w:r>
      <w:r>
        <w:rPr>
          <w:rFonts w:ascii="Arial Narrow" w:eastAsia="Times New Roman" w:hAnsi="Arial Narrow" w:cs="Arial"/>
          <w:b/>
          <w:bCs/>
          <w:color w:val="000000"/>
          <w:sz w:val="24"/>
          <w:szCs w:val="24"/>
          <w:u w:val="single"/>
          <w:lang w:eastAsia="pt-BR"/>
        </w:rPr>
        <w:t>18</w:t>
      </w:r>
      <w:r w:rsidRPr="00F02663">
        <w:rPr>
          <w:rFonts w:ascii="Arial Narrow" w:eastAsia="Times New Roman" w:hAnsi="Arial Narrow" w:cs="Arial"/>
          <w:b/>
          <w:bCs/>
          <w:color w:val="000000"/>
          <w:sz w:val="24"/>
          <w:szCs w:val="24"/>
          <w:u w:val="single"/>
          <w:lang w:eastAsia="pt-BR"/>
        </w:rPr>
        <w:t>/11/2022   -   HORA: 09:00 horas</w:t>
      </w:r>
    </w:p>
    <w:p w:rsidR="005654B3" w:rsidRPr="00F02663" w:rsidRDefault="005654B3" w:rsidP="005654B3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Arial"/>
          <w:color w:val="000000"/>
          <w:sz w:val="24"/>
          <w:szCs w:val="24"/>
          <w:lang w:eastAsia="pt-BR"/>
        </w:rPr>
      </w:pPr>
    </w:p>
    <w:p w:rsidR="005654B3" w:rsidRDefault="005654B3" w:rsidP="005654B3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pt-BR"/>
        </w:rPr>
      </w:pPr>
    </w:p>
    <w:p w:rsidR="005654B3" w:rsidRPr="00F02663" w:rsidRDefault="005654B3" w:rsidP="005654B3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pt-BR"/>
        </w:rPr>
      </w:pPr>
    </w:p>
    <w:p w:rsidR="005654B3" w:rsidRDefault="005654B3" w:rsidP="005654B3">
      <w:pPr>
        <w:shd w:val="clear" w:color="auto" w:fill="FFFFFF"/>
        <w:spacing w:after="0" w:line="276" w:lineRule="atLeast"/>
        <w:jc w:val="center"/>
        <w:rPr>
          <w:rFonts w:ascii="Arial Narrow" w:eastAsia="Times New Roman" w:hAnsi="Arial Narrow" w:cs="Calibri"/>
          <w:b/>
          <w:bCs/>
          <w:color w:val="000000"/>
          <w:sz w:val="20"/>
          <w:szCs w:val="20"/>
          <w:u w:val="single"/>
          <w:lang w:eastAsia="pt-BR"/>
        </w:rPr>
      </w:pPr>
      <w:r w:rsidRPr="009E6D8A">
        <w:rPr>
          <w:rFonts w:ascii="Arial Narrow" w:eastAsia="Times New Roman" w:hAnsi="Arial Narrow" w:cs="Calibri"/>
          <w:b/>
          <w:bCs/>
          <w:color w:val="000000"/>
          <w:sz w:val="20"/>
          <w:szCs w:val="20"/>
          <w:u w:val="single"/>
          <w:lang w:eastAsia="pt-BR"/>
        </w:rPr>
        <w:t>ORDEM DO DIA:</w:t>
      </w:r>
    </w:p>
    <w:p w:rsidR="005654B3" w:rsidRPr="009E6D8A" w:rsidRDefault="005654B3" w:rsidP="005654B3">
      <w:pPr>
        <w:shd w:val="clear" w:color="auto" w:fill="FFFFFF"/>
        <w:spacing w:after="0" w:line="276" w:lineRule="atLeast"/>
        <w:jc w:val="center"/>
        <w:rPr>
          <w:rFonts w:ascii="Arial Narrow" w:eastAsia="Times New Roman" w:hAnsi="Arial Narrow" w:cs="Calibri"/>
          <w:b/>
          <w:bCs/>
          <w:color w:val="000000"/>
          <w:sz w:val="20"/>
          <w:szCs w:val="20"/>
          <w:u w:val="single"/>
          <w:lang w:eastAsia="pt-BR"/>
        </w:rPr>
      </w:pPr>
    </w:p>
    <w:p w:rsidR="005654B3" w:rsidRDefault="005654B3" w:rsidP="005654B3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Calibri"/>
          <w:color w:val="000000"/>
          <w:sz w:val="24"/>
          <w:szCs w:val="24"/>
          <w:lang w:eastAsia="pt-BR"/>
        </w:rPr>
      </w:pPr>
    </w:p>
    <w:p w:rsidR="005654B3" w:rsidRPr="00F02663" w:rsidRDefault="005654B3" w:rsidP="005654B3">
      <w:pPr>
        <w:shd w:val="clear" w:color="auto" w:fill="FFFFFF"/>
        <w:spacing w:after="0" w:line="276" w:lineRule="atLeast"/>
        <w:ind w:hanging="357"/>
        <w:jc w:val="both"/>
        <w:rPr>
          <w:rFonts w:ascii="Arial Narrow" w:eastAsia="Times New Roman" w:hAnsi="Arial Narrow" w:cs="Calibri"/>
          <w:color w:val="000000"/>
          <w:sz w:val="24"/>
          <w:szCs w:val="24"/>
          <w:lang w:eastAsia="pt-BR"/>
        </w:rPr>
      </w:pPr>
      <w:r w:rsidRPr="00F02663">
        <w:rPr>
          <w:rFonts w:ascii="Arial Narrow" w:eastAsia="Times New Roman" w:hAnsi="Arial Narrow" w:cs="Calibri"/>
          <w:i/>
          <w:iCs/>
          <w:color w:val="000000"/>
          <w:lang w:eastAsia="pt-BR"/>
        </w:rPr>
        <w:t>01)</w:t>
      </w:r>
      <w:r w:rsidRPr="00F02663">
        <w:rPr>
          <w:rFonts w:ascii="Arial Narrow" w:eastAsia="Times New Roman" w:hAnsi="Arial Narrow" w:cs="Times New Roman"/>
          <w:color w:val="000000"/>
          <w:lang w:eastAsia="pt-BR"/>
        </w:rPr>
        <w:t>   </w:t>
      </w:r>
      <w:r w:rsidRPr="00F02663">
        <w:rPr>
          <w:rFonts w:ascii="Arial Narrow" w:eastAsia="Times New Roman" w:hAnsi="Arial Narrow" w:cs="Calibri"/>
          <w:b/>
          <w:bCs/>
          <w:color w:val="000000"/>
          <w:u w:val="single"/>
          <w:lang w:eastAsia="pt-BR"/>
        </w:rPr>
        <w:t xml:space="preserve">PROPOSTA DE EMENDA À LEI </w:t>
      </w:r>
      <w:proofErr w:type="gramStart"/>
      <w:r w:rsidRPr="00F02663">
        <w:rPr>
          <w:rFonts w:ascii="Arial Narrow" w:eastAsia="Times New Roman" w:hAnsi="Arial Narrow" w:cs="Calibri"/>
          <w:b/>
          <w:bCs/>
          <w:color w:val="000000"/>
          <w:u w:val="single"/>
          <w:lang w:eastAsia="pt-BR"/>
        </w:rPr>
        <w:t>ORGÂNICA  Nº</w:t>
      </w:r>
      <w:proofErr w:type="gramEnd"/>
      <w:r w:rsidRPr="00F02663">
        <w:rPr>
          <w:rFonts w:ascii="Arial Narrow" w:eastAsia="Times New Roman" w:hAnsi="Arial Narrow" w:cs="Calibri"/>
          <w:b/>
          <w:bCs/>
          <w:color w:val="000000"/>
          <w:u w:val="single"/>
          <w:lang w:eastAsia="pt-BR"/>
        </w:rPr>
        <w:t xml:space="preserve"> 02/2022</w:t>
      </w:r>
    </w:p>
    <w:p w:rsidR="005654B3" w:rsidRPr="00F02663" w:rsidRDefault="005654B3" w:rsidP="005654B3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Calibri"/>
          <w:color w:val="000000"/>
          <w:sz w:val="24"/>
          <w:szCs w:val="24"/>
          <w:lang w:eastAsia="pt-BR"/>
        </w:rPr>
      </w:pPr>
      <w:r w:rsidRPr="00F02663">
        <w:rPr>
          <w:rFonts w:ascii="Arial Narrow" w:eastAsia="Times New Roman" w:hAnsi="Arial Narrow" w:cs="Calibri"/>
          <w:b/>
          <w:bCs/>
          <w:color w:val="000000"/>
          <w:lang w:eastAsia="pt-BR"/>
        </w:rPr>
        <w:t>Autoria</w:t>
      </w:r>
      <w:r w:rsidRPr="00F02663">
        <w:rPr>
          <w:rFonts w:ascii="Arial Narrow" w:eastAsia="Times New Roman" w:hAnsi="Arial Narrow" w:cs="Calibri"/>
          <w:color w:val="000000"/>
          <w:lang w:eastAsia="pt-BR"/>
        </w:rPr>
        <w:t>: Poder Executivo</w:t>
      </w:r>
    </w:p>
    <w:p w:rsidR="005654B3" w:rsidRPr="00F02663" w:rsidRDefault="005654B3" w:rsidP="005654B3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Calibri"/>
          <w:color w:val="000000"/>
          <w:lang w:eastAsia="pt-BR"/>
        </w:rPr>
      </w:pPr>
      <w:r w:rsidRPr="00F02663">
        <w:rPr>
          <w:rFonts w:ascii="Arial Narrow" w:eastAsia="Times New Roman" w:hAnsi="Arial Narrow" w:cs="Calibri"/>
          <w:b/>
          <w:bCs/>
          <w:color w:val="000000"/>
          <w:lang w:eastAsia="pt-BR"/>
        </w:rPr>
        <w:t xml:space="preserve">Ementa: </w:t>
      </w:r>
      <w:r w:rsidRPr="00F02663">
        <w:rPr>
          <w:rFonts w:ascii="Arial Narrow" w:eastAsia="Times New Roman" w:hAnsi="Arial Narrow" w:cs="Calibri"/>
          <w:color w:val="000000"/>
          <w:lang w:eastAsia="pt-BR"/>
        </w:rPr>
        <w:t>Dispõe sobre a alteração de dispositivos da Lei Orgânica do Município de Espigão do Oeste/RO estabelecendo regras ao Regime Próprio de Previdência Social do Município de Espigão do oeste-RO, de acordo com a Emenda Constitucional nº 103, de 2019.</w:t>
      </w:r>
    </w:p>
    <w:p w:rsidR="005654B3" w:rsidRPr="00F02663" w:rsidRDefault="005654B3" w:rsidP="005654B3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Calibri"/>
          <w:color w:val="000000"/>
          <w:sz w:val="24"/>
          <w:szCs w:val="24"/>
          <w:lang w:eastAsia="pt-BR"/>
        </w:rPr>
      </w:pPr>
    </w:p>
    <w:p w:rsidR="005654B3" w:rsidRPr="00F02663" w:rsidRDefault="005654B3" w:rsidP="005654B3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Calibri"/>
          <w:color w:val="000000"/>
          <w:sz w:val="24"/>
          <w:szCs w:val="24"/>
          <w:lang w:eastAsia="pt-BR"/>
        </w:rPr>
      </w:pPr>
      <w:r w:rsidRPr="00F02663">
        <w:rPr>
          <w:rFonts w:ascii="Arial Narrow" w:eastAsia="Times New Roman" w:hAnsi="Arial Narrow" w:cs="Calibri"/>
          <w:color w:val="000000"/>
          <w:lang w:eastAsia="pt-BR"/>
        </w:rPr>
        <w:t>Emendas: ........................................................................................................</w:t>
      </w:r>
    </w:p>
    <w:p w:rsidR="005654B3" w:rsidRPr="00F02663" w:rsidRDefault="005654B3" w:rsidP="005654B3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Calibri"/>
          <w:color w:val="000000"/>
          <w:sz w:val="24"/>
          <w:szCs w:val="24"/>
          <w:lang w:eastAsia="pt-BR"/>
        </w:rPr>
      </w:pPr>
      <w:r w:rsidRPr="00F02663">
        <w:rPr>
          <w:rFonts w:ascii="Arial Narrow" w:eastAsia="Times New Roman" w:hAnsi="Arial Narrow" w:cs="Calibri"/>
          <w:color w:val="000000"/>
          <w:lang w:eastAsia="pt-BR"/>
        </w:rPr>
        <w:t>Relator/Vereador .............................................................................................</w:t>
      </w:r>
    </w:p>
    <w:p w:rsidR="005654B3" w:rsidRPr="00F02663" w:rsidRDefault="005654B3" w:rsidP="005654B3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pt-BR"/>
        </w:rPr>
      </w:pPr>
      <w:r w:rsidRPr="00F02663">
        <w:rPr>
          <w:rFonts w:ascii="Arial Narrow" w:eastAsia="Times New Roman" w:hAnsi="Arial Narrow" w:cs="Arial"/>
          <w:color w:val="000000"/>
          <w:lang w:eastAsia="pt-BR"/>
        </w:rPr>
        <w:t>Parecer: ..........................................................................................................</w:t>
      </w:r>
    </w:p>
    <w:p w:rsidR="005654B3" w:rsidRPr="00F02663" w:rsidRDefault="005654B3" w:rsidP="005654B3">
      <w:pPr>
        <w:shd w:val="clear" w:color="auto" w:fill="FFFFFF"/>
        <w:spacing w:after="0" w:line="240" w:lineRule="auto"/>
        <w:ind w:left="1069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pt-BR"/>
        </w:rPr>
      </w:pPr>
      <w:r w:rsidRPr="00F02663">
        <w:rPr>
          <w:rFonts w:ascii="Arial Narrow" w:eastAsia="Times New Roman" w:hAnsi="Arial Narrow" w:cs="Arial"/>
          <w:color w:val="000000"/>
          <w:lang w:eastAsia="pt-BR"/>
        </w:rPr>
        <w:t> </w:t>
      </w:r>
    </w:p>
    <w:p w:rsidR="005654B3" w:rsidRPr="00F02663" w:rsidRDefault="005654B3" w:rsidP="005654B3">
      <w:pPr>
        <w:shd w:val="clear" w:color="auto" w:fill="FFFFFF"/>
        <w:spacing w:after="0" w:line="276" w:lineRule="atLeast"/>
        <w:ind w:hanging="357"/>
        <w:jc w:val="both"/>
        <w:rPr>
          <w:rFonts w:ascii="Arial Narrow" w:eastAsia="Times New Roman" w:hAnsi="Arial Narrow" w:cs="Calibri"/>
          <w:color w:val="000000"/>
          <w:sz w:val="24"/>
          <w:szCs w:val="24"/>
          <w:lang w:eastAsia="pt-BR"/>
        </w:rPr>
      </w:pPr>
      <w:r w:rsidRPr="00F02663">
        <w:rPr>
          <w:rFonts w:ascii="Arial Narrow" w:eastAsia="Times New Roman" w:hAnsi="Arial Narrow" w:cs="Calibri"/>
          <w:i/>
          <w:iCs/>
          <w:color w:val="000000"/>
          <w:lang w:eastAsia="pt-BR"/>
        </w:rPr>
        <w:t>02</w:t>
      </w:r>
      <w:proofErr w:type="gramStart"/>
      <w:r w:rsidRPr="00F02663">
        <w:rPr>
          <w:rFonts w:ascii="Arial Narrow" w:eastAsia="Times New Roman" w:hAnsi="Arial Narrow" w:cs="Calibri"/>
          <w:i/>
          <w:iCs/>
          <w:color w:val="000000"/>
          <w:lang w:eastAsia="pt-BR"/>
        </w:rPr>
        <w:t>)</w:t>
      </w:r>
      <w:r w:rsidRPr="00F02663">
        <w:rPr>
          <w:rFonts w:ascii="Arial Narrow" w:eastAsia="Times New Roman" w:hAnsi="Arial Narrow" w:cs="Times New Roman"/>
          <w:color w:val="000000"/>
          <w:lang w:eastAsia="pt-BR"/>
        </w:rPr>
        <w:t>  </w:t>
      </w:r>
      <w:r w:rsidRPr="00F02663">
        <w:rPr>
          <w:rFonts w:ascii="Arial Narrow" w:eastAsia="Times New Roman" w:hAnsi="Arial Narrow" w:cs="Calibri"/>
          <w:b/>
          <w:bCs/>
          <w:color w:val="000000"/>
          <w:u w:val="single"/>
          <w:lang w:eastAsia="pt-BR"/>
        </w:rPr>
        <w:t>Projeto</w:t>
      </w:r>
      <w:proofErr w:type="gramEnd"/>
      <w:r w:rsidRPr="00F02663">
        <w:rPr>
          <w:rFonts w:ascii="Arial Narrow" w:eastAsia="Times New Roman" w:hAnsi="Arial Narrow" w:cs="Calibri"/>
          <w:b/>
          <w:bCs/>
          <w:color w:val="000000"/>
          <w:u w:val="single"/>
          <w:lang w:eastAsia="pt-BR"/>
        </w:rPr>
        <w:t xml:space="preserve"> de Lei  Complementar nº 01/2022</w:t>
      </w:r>
    </w:p>
    <w:p w:rsidR="005654B3" w:rsidRPr="00F02663" w:rsidRDefault="005654B3" w:rsidP="005654B3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Calibri"/>
          <w:color w:val="000000"/>
          <w:sz w:val="24"/>
          <w:szCs w:val="24"/>
          <w:lang w:eastAsia="pt-BR"/>
        </w:rPr>
      </w:pPr>
      <w:r w:rsidRPr="00F02663">
        <w:rPr>
          <w:rFonts w:ascii="Arial Narrow" w:eastAsia="Times New Roman" w:hAnsi="Arial Narrow" w:cs="Calibri"/>
          <w:b/>
          <w:bCs/>
          <w:color w:val="000000"/>
          <w:lang w:eastAsia="pt-BR"/>
        </w:rPr>
        <w:t>Autoria: </w:t>
      </w:r>
      <w:r w:rsidRPr="00F02663">
        <w:rPr>
          <w:rFonts w:ascii="Arial Narrow" w:eastAsia="Times New Roman" w:hAnsi="Arial Narrow" w:cs="Calibri"/>
          <w:color w:val="000000"/>
          <w:lang w:eastAsia="pt-BR"/>
        </w:rPr>
        <w:t>Poder Executivo</w:t>
      </w:r>
    </w:p>
    <w:p w:rsidR="005654B3" w:rsidRPr="00F02663" w:rsidRDefault="005654B3" w:rsidP="005654B3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Calibri"/>
          <w:color w:val="000000"/>
          <w:sz w:val="24"/>
          <w:szCs w:val="24"/>
          <w:lang w:eastAsia="pt-BR"/>
        </w:rPr>
      </w:pPr>
      <w:r w:rsidRPr="00F02663">
        <w:rPr>
          <w:rFonts w:ascii="Arial Narrow" w:eastAsia="Times New Roman" w:hAnsi="Arial Narrow" w:cs="Calibri"/>
          <w:b/>
          <w:bCs/>
          <w:color w:val="000000"/>
          <w:lang w:eastAsia="pt-BR"/>
        </w:rPr>
        <w:t xml:space="preserve">Ementa: </w:t>
      </w:r>
      <w:r w:rsidRPr="00F02663">
        <w:rPr>
          <w:rFonts w:ascii="Arial Narrow" w:eastAsia="Times New Roman" w:hAnsi="Arial Narrow" w:cs="Calibri"/>
          <w:color w:val="000000"/>
          <w:lang w:eastAsia="pt-BR"/>
        </w:rPr>
        <w:t>Altera as regras para concessão de benefícios previdenciários no âmbito do Regime Próprio de Previdência Social do Município de Espigão do oeste-RO e estabelece regras de transição e disposições transitórias.</w:t>
      </w:r>
    </w:p>
    <w:p w:rsidR="005654B3" w:rsidRPr="00F02663" w:rsidRDefault="005654B3" w:rsidP="005654B3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Calibri"/>
          <w:color w:val="000000"/>
          <w:sz w:val="24"/>
          <w:szCs w:val="24"/>
          <w:lang w:eastAsia="pt-BR"/>
        </w:rPr>
      </w:pPr>
    </w:p>
    <w:p w:rsidR="005654B3" w:rsidRPr="00F02663" w:rsidRDefault="005654B3" w:rsidP="005654B3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Calibri"/>
          <w:color w:val="000000"/>
          <w:sz w:val="24"/>
          <w:szCs w:val="24"/>
          <w:lang w:eastAsia="pt-BR"/>
        </w:rPr>
      </w:pPr>
      <w:r w:rsidRPr="00F02663">
        <w:rPr>
          <w:rFonts w:ascii="Arial Narrow" w:eastAsia="Times New Roman" w:hAnsi="Arial Narrow" w:cs="Calibri"/>
          <w:color w:val="000000"/>
          <w:lang w:eastAsia="pt-BR"/>
        </w:rPr>
        <w:t>Emendas: ........................................................................................................</w:t>
      </w:r>
    </w:p>
    <w:p w:rsidR="005654B3" w:rsidRPr="00F02663" w:rsidRDefault="005654B3" w:rsidP="005654B3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Calibri"/>
          <w:color w:val="000000"/>
          <w:sz w:val="24"/>
          <w:szCs w:val="24"/>
          <w:lang w:eastAsia="pt-BR"/>
        </w:rPr>
      </w:pPr>
      <w:r w:rsidRPr="00F02663">
        <w:rPr>
          <w:rFonts w:ascii="Arial Narrow" w:eastAsia="Times New Roman" w:hAnsi="Arial Narrow" w:cs="Calibri"/>
          <w:color w:val="000000"/>
          <w:lang w:eastAsia="pt-BR"/>
        </w:rPr>
        <w:t>Relator/Vereador .............................................................................................</w:t>
      </w:r>
    </w:p>
    <w:p w:rsidR="005654B3" w:rsidRDefault="005654B3" w:rsidP="005654B3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Calibri"/>
          <w:color w:val="000000"/>
          <w:lang w:eastAsia="pt-BR"/>
        </w:rPr>
      </w:pPr>
      <w:r w:rsidRPr="00F02663">
        <w:rPr>
          <w:rFonts w:ascii="Arial Narrow" w:eastAsia="Times New Roman" w:hAnsi="Arial Narrow" w:cs="Calibri"/>
          <w:color w:val="000000"/>
          <w:lang w:eastAsia="pt-BR"/>
        </w:rPr>
        <w:t>Parecer: ..........................................................................................................</w:t>
      </w:r>
    </w:p>
    <w:p w:rsidR="007F63BD" w:rsidRPr="00F02663" w:rsidRDefault="007F63BD" w:rsidP="005654B3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Calibri"/>
          <w:color w:val="000000"/>
          <w:sz w:val="24"/>
          <w:szCs w:val="24"/>
          <w:lang w:eastAsia="pt-BR"/>
        </w:rPr>
      </w:pPr>
    </w:p>
    <w:p w:rsidR="005654B3" w:rsidRPr="00F02663" w:rsidRDefault="005654B3" w:rsidP="005654B3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Calibri"/>
          <w:color w:val="000000"/>
          <w:sz w:val="24"/>
          <w:szCs w:val="24"/>
          <w:lang w:eastAsia="pt-BR"/>
        </w:rPr>
      </w:pPr>
      <w:r w:rsidRPr="00F02663">
        <w:rPr>
          <w:rFonts w:ascii="Arial Narrow" w:eastAsia="Times New Roman" w:hAnsi="Arial Narrow" w:cs="Calibri"/>
          <w:color w:val="000000"/>
          <w:lang w:eastAsia="pt-BR"/>
        </w:rPr>
        <w:t> </w:t>
      </w:r>
    </w:p>
    <w:p w:rsidR="005654B3" w:rsidRPr="00F02663" w:rsidRDefault="005654B3" w:rsidP="005654B3">
      <w:pPr>
        <w:shd w:val="clear" w:color="auto" w:fill="FFFFFF"/>
        <w:spacing w:after="0" w:line="240" w:lineRule="auto"/>
        <w:jc w:val="right"/>
        <w:rPr>
          <w:rFonts w:ascii="Arial Narrow" w:eastAsia="Times New Roman" w:hAnsi="Arial Narrow" w:cs="Arial"/>
          <w:color w:val="000000"/>
          <w:sz w:val="24"/>
          <w:szCs w:val="24"/>
          <w:lang w:eastAsia="pt-BR"/>
        </w:rPr>
      </w:pPr>
      <w:r w:rsidRPr="00F02663">
        <w:rPr>
          <w:rFonts w:ascii="Arial Narrow" w:eastAsia="Times New Roman" w:hAnsi="Arial Narrow" w:cs="Calibri"/>
          <w:color w:val="000000"/>
          <w:sz w:val="24"/>
          <w:szCs w:val="24"/>
          <w:lang w:eastAsia="pt-BR"/>
        </w:rPr>
        <w:t xml:space="preserve">Espigão do Oeste-RO, </w:t>
      </w:r>
      <w:r w:rsidR="007F63BD">
        <w:rPr>
          <w:rFonts w:ascii="Arial Narrow" w:eastAsia="Times New Roman" w:hAnsi="Arial Narrow" w:cs="Calibri"/>
          <w:color w:val="000000"/>
          <w:sz w:val="24"/>
          <w:szCs w:val="24"/>
          <w:lang w:eastAsia="pt-BR"/>
        </w:rPr>
        <w:t>17</w:t>
      </w:r>
      <w:r w:rsidRPr="00F02663">
        <w:rPr>
          <w:rFonts w:ascii="Arial Narrow" w:eastAsia="Times New Roman" w:hAnsi="Arial Narrow" w:cs="Calibri"/>
          <w:color w:val="000000"/>
          <w:sz w:val="24"/>
          <w:szCs w:val="24"/>
          <w:lang w:eastAsia="pt-BR"/>
        </w:rPr>
        <w:t xml:space="preserve"> de novembro de 2022.</w:t>
      </w:r>
    </w:p>
    <w:p w:rsidR="005654B3" w:rsidRPr="00F02663" w:rsidRDefault="005654B3" w:rsidP="005654B3">
      <w:pPr>
        <w:rPr>
          <w:rFonts w:ascii="Arial Narrow" w:hAnsi="Arial Narrow"/>
        </w:rPr>
      </w:pPr>
    </w:p>
    <w:p w:rsidR="007F63BD" w:rsidRPr="00296359" w:rsidRDefault="007F63BD" w:rsidP="007F63B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:rsidR="007F63BD" w:rsidRPr="00296359" w:rsidRDefault="007F63BD" w:rsidP="007F63B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Arial" w:hAnsi="Arial" w:cs="Arial"/>
          <w:b/>
          <w:bCs/>
          <w:i/>
          <w:sz w:val="20"/>
          <w:szCs w:val="20"/>
        </w:rPr>
      </w:pPr>
      <w:bookmarkStart w:id="0" w:name="_GoBack"/>
      <w:proofErr w:type="spellStart"/>
      <w:r w:rsidRPr="00296359">
        <w:rPr>
          <w:rFonts w:ascii="Arial" w:hAnsi="Arial" w:cs="Arial"/>
          <w:b/>
          <w:bCs/>
          <w:i/>
          <w:sz w:val="20"/>
          <w:szCs w:val="20"/>
        </w:rPr>
        <w:t>Delker</w:t>
      </w:r>
      <w:proofErr w:type="spellEnd"/>
      <w:r w:rsidRPr="00296359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proofErr w:type="spellStart"/>
      <w:proofErr w:type="gramStart"/>
      <w:r w:rsidRPr="00296359">
        <w:rPr>
          <w:rFonts w:ascii="Arial" w:hAnsi="Arial" w:cs="Arial"/>
          <w:b/>
          <w:bCs/>
          <w:i/>
          <w:sz w:val="20"/>
          <w:szCs w:val="20"/>
        </w:rPr>
        <w:t>Klemes</w:t>
      </w:r>
      <w:proofErr w:type="spellEnd"/>
      <w:r w:rsidRPr="00296359">
        <w:rPr>
          <w:rFonts w:ascii="Arial" w:hAnsi="Arial" w:cs="Arial"/>
          <w:b/>
          <w:bCs/>
          <w:i/>
          <w:sz w:val="20"/>
          <w:szCs w:val="20"/>
        </w:rPr>
        <w:t xml:space="preserve">  Miranda</w:t>
      </w:r>
      <w:proofErr w:type="gramEnd"/>
      <w:r w:rsidRPr="00296359">
        <w:rPr>
          <w:rFonts w:ascii="Arial" w:hAnsi="Arial" w:cs="Arial"/>
          <w:b/>
          <w:bCs/>
          <w:i/>
          <w:sz w:val="20"/>
          <w:szCs w:val="20"/>
        </w:rPr>
        <w:t xml:space="preserve"> Nobre (PR)</w:t>
      </w:r>
    </w:p>
    <w:p w:rsidR="007F63BD" w:rsidRPr="00296359" w:rsidRDefault="007F63BD" w:rsidP="007F63B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Arial" w:hAnsi="Arial" w:cs="Arial"/>
          <w:i/>
          <w:sz w:val="18"/>
          <w:szCs w:val="18"/>
        </w:rPr>
      </w:pPr>
      <w:r w:rsidRPr="00296359">
        <w:rPr>
          <w:rFonts w:ascii="Arial" w:hAnsi="Arial" w:cs="Arial"/>
          <w:i/>
          <w:sz w:val="18"/>
          <w:szCs w:val="18"/>
        </w:rPr>
        <w:t xml:space="preserve">Presidente da Comissão de Legislação, Justiça </w:t>
      </w:r>
    </w:p>
    <w:p w:rsidR="007F63BD" w:rsidRPr="00296359" w:rsidRDefault="007F63BD" w:rsidP="007F63B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Arial" w:hAnsi="Arial" w:cs="Arial"/>
          <w:i/>
          <w:sz w:val="18"/>
          <w:szCs w:val="18"/>
        </w:rPr>
      </w:pPr>
      <w:proofErr w:type="gramStart"/>
      <w:r w:rsidRPr="00296359">
        <w:rPr>
          <w:rFonts w:ascii="Arial" w:hAnsi="Arial" w:cs="Arial"/>
          <w:i/>
          <w:sz w:val="18"/>
          <w:szCs w:val="18"/>
        </w:rPr>
        <w:t>e</w:t>
      </w:r>
      <w:proofErr w:type="gramEnd"/>
      <w:r w:rsidRPr="00296359">
        <w:rPr>
          <w:rFonts w:ascii="Arial" w:hAnsi="Arial" w:cs="Arial"/>
          <w:i/>
          <w:sz w:val="18"/>
          <w:szCs w:val="18"/>
        </w:rPr>
        <w:t xml:space="preserve"> Redação Final</w:t>
      </w:r>
    </w:p>
    <w:p w:rsidR="007F63BD" w:rsidRPr="00296359" w:rsidRDefault="007F63BD" w:rsidP="007F63B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i/>
          <w:sz w:val="18"/>
          <w:szCs w:val="18"/>
        </w:rPr>
      </w:pPr>
    </w:p>
    <w:p w:rsidR="007F63BD" w:rsidRPr="00296359" w:rsidRDefault="007F63BD" w:rsidP="007F63BD">
      <w:pPr>
        <w:tabs>
          <w:tab w:val="left" w:pos="3340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Arial" w:hAnsi="Arial" w:cs="Arial"/>
          <w:i/>
          <w:sz w:val="18"/>
          <w:szCs w:val="18"/>
        </w:rPr>
      </w:pPr>
    </w:p>
    <w:p w:rsidR="007F63BD" w:rsidRPr="00296359" w:rsidRDefault="007F63BD" w:rsidP="007F63B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Arial" w:hAnsi="Arial" w:cs="Arial"/>
          <w:b/>
          <w:bCs/>
          <w:i/>
          <w:sz w:val="20"/>
          <w:szCs w:val="20"/>
        </w:rPr>
      </w:pPr>
      <w:proofErr w:type="spellStart"/>
      <w:r w:rsidRPr="00296359">
        <w:rPr>
          <w:rFonts w:ascii="Arial" w:hAnsi="Arial" w:cs="Arial"/>
          <w:b/>
          <w:bCs/>
          <w:i/>
          <w:sz w:val="20"/>
          <w:szCs w:val="20"/>
        </w:rPr>
        <w:t>Zonga</w:t>
      </w:r>
      <w:proofErr w:type="spellEnd"/>
      <w:r w:rsidRPr="00296359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proofErr w:type="spellStart"/>
      <w:r w:rsidRPr="00296359">
        <w:rPr>
          <w:rFonts w:ascii="Arial" w:hAnsi="Arial" w:cs="Arial"/>
          <w:b/>
          <w:bCs/>
          <w:i/>
          <w:sz w:val="20"/>
          <w:szCs w:val="20"/>
        </w:rPr>
        <w:t>Joadir</w:t>
      </w:r>
      <w:proofErr w:type="spellEnd"/>
      <w:r w:rsidRPr="00296359">
        <w:rPr>
          <w:rFonts w:ascii="Arial" w:hAnsi="Arial" w:cs="Arial"/>
          <w:b/>
          <w:bCs/>
          <w:i/>
          <w:sz w:val="20"/>
          <w:szCs w:val="20"/>
        </w:rPr>
        <w:t xml:space="preserve"> Schultz (PSB)</w:t>
      </w:r>
    </w:p>
    <w:p w:rsidR="007F63BD" w:rsidRDefault="007F63BD" w:rsidP="007F63B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Arial" w:hAnsi="Arial" w:cs="Arial"/>
          <w:i/>
          <w:sz w:val="18"/>
          <w:szCs w:val="18"/>
        </w:rPr>
      </w:pPr>
      <w:r w:rsidRPr="00296359">
        <w:rPr>
          <w:rFonts w:ascii="Arial" w:hAnsi="Arial" w:cs="Arial"/>
          <w:i/>
          <w:sz w:val="18"/>
          <w:szCs w:val="18"/>
        </w:rPr>
        <w:t>Presidente da Comissão de Finanças e Orçamento</w:t>
      </w:r>
    </w:p>
    <w:p w:rsidR="007F63BD" w:rsidRPr="00296359" w:rsidRDefault="007F63BD" w:rsidP="007F63B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Arial" w:hAnsi="Arial" w:cs="Arial"/>
          <w:i/>
          <w:sz w:val="18"/>
          <w:szCs w:val="18"/>
        </w:rPr>
      </w:pPr>
    </w:p>
    <w:p w:rsidR="007F63BD" w:rsidRPr="00296359" w:rsidRDefault="007F63BD" w:rsidP="007F63B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i/>
          <w:sz w:val="20"/>
          <w:szCs w:val="20"/>
        </w:rPr>
      </w:pPr>
    </w:p>
    <w:p w:rsidR="007F63BD" w:rsidRPr="00296359" w:rsidRDefault="007F63BD" w:rsidP="007F63B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Arial" w:hAnsi="Arial" w:cs="Arial"/>
          <w:b/>
          <w:bCs/>
          <w:i/>
          <w:sz w:val="20"/>
          <w:szCs w:val="20"/>
        </w:rPr>
      </w:pPr>
      <w:r w:rsidRPr="00296359">
        <w:rPr>
          <w:rFonts w:ascii="Arial" w:hAnsi="Arial" w:cs="Arial"/>
          <w:b/>
          <w:bCs/>
          <w:i/>
          <w:sz w:val="20"/>
          <w:szCs w:val="20"/>
        </w:rPr>
        <w:t>Cosmo de Novaes Ferreira (União Brasil)</w:t>
      </w:r>
    </w:p>
    <w:p w:rsidR="007F63BD" w:rsidRPr="00296359" w:rsidRDefault="007F63BD" w:rsidP="007F63B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Arial" w:hAnsi="Arial" w:cs="Arial"/>
          <w:i/>
          <w:sz w:val="18"/>
          <w:szCs w:val="18"/>
        </w:rPr>
      </w:pPr>
      <w:r w:rsidRPr="00296359">
        <w:rPr>
          <w:rFonts w:ascii="Arial" w:hAnsi="Arial" w:cs="Arial"/>
          <w:i/>
          <w:sz w:val="18"/>
          <w:szCs w:val="18"/>
        </w:rPr>
        <w:t>Presidente da Comissão de Educação, Saúde e Assistência Social</w:t>
      </w:r>
    </w:p>
    <w:p w:rsidR="007F63BD" w:rsidRPr="00296359" w:rsidRDefault="007F63BD" w:rsidP="007F63B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Arial" w:hAnsi="Arial" w:cs="Arial"/>
          <w:i/>
          <w:sz w:val="18"/>
          <w:szCs w:val="18"/>
        </w:rPr>
      </w:pPr>
    </w:p>
    <w:p w:rsidR="007F63BD" w:rsidRPr="00296359" w:rsidRDefault="007F63BD" w:rsidP="007F63B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Arial" w:hAnsi="Arial" w:cs="Arial"/>
          <w:i/>
          <w:sz w:val="18"/>
          <w:szCs w:val="18"/>
        </w:rPr>
      </w:pPr>
    </w:p>
    <w:p w:rsidR="007F63BD" w:rsidRPr="00296359" w:rsidRDefault="007F63BD" w:rsidP="007F63B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Arial" w:hAnsi="Arial" w:cs="Arial"/>
          <w:i/>
          <w:sz w:val="18"/>
          <w:szCs w:val="18"/>
        </w:rPr>
      </w:pPr>
    </w:p>
    <w:bookmarkEnd w:id="0"/>
    <w:p w:rsidR="005654B3" w:rsidRDefault="005654B3" w:rsidP="005654B3"/>
    <w:p w:rsidR="00165E6D" w:rsidRDefault="00165E6D"/>
    <w:sectPr w:rsidR="00165E6D">
      <w:headerReference w:type="default" r:id="rId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7593" w:rsidRPr="00860605" w:rsidRDefault="007F63BD" w:rsidP="00357593">
    <w:pPr>
      <w:pStyle w:val="Cabealho"/>
      <w:spacing w:line="276" w:lineRule="auto"/>
      <w:jc w:val="both"/>
      <w:rPr>
        <w:rFonts w:ascii="Tahoma" w:hAnsi="Tahoma" w:cs="Tahoma"/>
        <w:b/>
      </w:rPr>
    </w:pPr>
    <w:r>
      <w:rPr>
        <w:rFonts w:ascii="Tahoma" w:hAnsi="Tahoma" w:cs="Tahoma"/>
        <w:b/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8F561D" wp14:editId="42E74537">
              <wp:simplePos x="0" y="0"/>
              <wp:positionH relativeFrom="column">
                <wp:posOffset>-60960</wp:posOffset>
              </wp:positionH>
              <wp:positionV relativeFrom="paragraph">
                <wp:posOffset>-382905</wp:posOffset>
              </wp:positionV>
              <wp:extent cx="5800725" cy="1152525"/>
              <wp:effectExtent l="0" t="0" r="0" b="0"/>
              <wp:wrapNone/>
              <wp:docPr id="5" name="Caixa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00725" cy="11525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357593" w:rsidRPr="00860605" w:rsidRDefault="007F63BD" w:rsidP="00357593">
                          <w:pPr>
                            <w:pStyle w:val="Cabealho"/>
                            <w:spacing w:line="276" w:lineRule="auto"/>
                            <w:jc w:val="both"/>
                            <w:rPr>
                              <w:rFonts w:ascii="Tahoma" w:hAnsi="Tahoma" w:cs="Tahoma"/>
                              <w:b/>
                              <w:sz w:val="18"/>
                              <w:szCs w:val="20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sz w:val="20"/>
                            </w:rPr>
                            <w:t xml:space="preserve">                          </w:t>
                          </w:r>
                          <w:r w:rsidRPr="00860605">
                            <w:rPr>
                              <w:rFonts w:ascii="Tahoma" w:hAnsi="Tahoma" w:cs="Tahoma"/>
                              <w:b/>
                              <w:sz w:val="18"/>
                              <w:szCs w:val="20"/>
                            </w:rPr>
                            <w:t>ESTADO DE RONDÔNIA</w:t>
                          </w:r>
                        </w:p>
                        <w:p w:rsidR="00357593" w:rsidRPr="00860605" w:rsidRDefault="007F63BD" w:rsidP="00357593">
                          <w:pPr>
                            <w:pStyle w:val="Cabealho"/>
                            <w:tabs>
                              <w:tab w:val="left" w:pos="1985"/>
                            </w:tabs>
                            <w:spacing w:line="276" w:lineRule="auto"/>
                            <w:jc w:val="both"/>
                            <w:rPr>
                              <w:rFonts w:ascii="Tahoma" w:hAnsi="Tahoma" w:cs="Tahoma"/>
                              <w:b/>
                              <w:sz w:val="18"/>
                              <w:szCs w:val="20"/>
                            </w:rPr>
                          </w:pPr>
                          <w:r w:rsidRPr="00860605">
                            <w:rPr>
                              <w:rFonts w:ascii="Tahoma" w:hAnsi="Tahoma" w:cs="Tahoma"/>
                              <w:b/>
                              <w:sz w:val="18"/>
                              <w:szCs w:val="20"/>
                            </w:rPr>
                            <w:t xml:space="preserve">                             PODER LEGISLATIVO</w:t>
                          </w:r>
                        </w:p>
                        <w:p w:rsidR="00357593" w:rsidRPr="00860605" w:rsidRDefault="007F63BD" w:rsidP="00357593">
                          <w:pPr>
                            <w:pStyle w:val="Cabealho"/>
                            <w:pBdr>
                              <w:bottom w:val="single" w:sz="12" w:space="13" w:color="auto"/>
                            </w:pBdr>
                            <w:tabs>
                              <w:tab w:val="left" w:pos="1985"/>
                            </w:tabs>
                            <w:spacing w:line="276" w:lineRule="auto"/>
                            <w:rPr>
                              <w:rFonts w:ascii="Tahoma" w:hAnsi="Tahoma" w:cs="Tahoma"/>
                              <w:b/>
                              <w:bCs/>
                              <w:sz w:val="18"/>
                              <w:szCs w:val="24"/>
                            </w:rPr>
                          </w:pPr>
                          <w:r w:rsidRPr="00860605">
                            <w:rPr>
                              <w:rFonts w:ascii="Tahoma" w:hAnsi="Tahoma" w:cs="Tahoma"/>
                              <w:b/>
                              <w:bCs/>
                              <w:sz w:val="18"/>
                              <w:szCs w:val="20"/>
                            </w:rPr>
                            <w:t xml:space="preserve">                             CAMARA </w:t>
                          </w:r>
                          <w:r w:rsidRPr="00860605">
                            <w:rPr>
                              <w:rFonts w:ascii="Tahoma" w:hAnsi="Tahoma" w:cs="Tahoma"/>
                              <w:b/>
                              <w:bCs/>
                              <w:sz w:val="18"/>
                              <w:szCs w:val="24"/>
                            </w:rPr>
                            <w:t xml:space="preserve">MUNICIPAL DE ESPIGÃO DO OESTE-RO   </w:t>
                          </w:r>
                        </w:p>
                        <w:p w:rsidR="00357593" w:rsidRDefault="007F63BD" w:rsidP="00357593">
                          <w:pPr>
                            <w:pStyle w:val="Cabealho"/>
                            <w:pBdr>
                              <w:bottom w:val="single" w:sz="12" w:space="13" w:color="auto"/>
                            </w:pBdr>
                            <w:tabs>
                              <w:tab w:val="left" w:pos="1985"/>
                            </w:tabs>
                            <w:spacing w:line="276" w:lineRule="auto"/>
                            <w:rPr>
                              <w:rFonts w:ascii="Georgia" w:hAnsi="Georgia" w:cs="Tahoma"/>
                              <w:b/>
                              <w:bCs/>
                              <w:i/>
                              <w:iCs/>
                              <w:szCs w:val="28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6"/>
                            </w:rPr>
                            <w:t xml:space="preserve">                          </w:t>
                          </w:r>
                          <w:r>
                            <w:rPr>
                              <w:rFonts w:ascii="Georgia" w:hAnsi="Georgia" w:cs="Tahoma"/>
                              <w:b/>
                              <w:bCs/>
                              <w:i/>
                              <w:iCs/>
                              <w:szCs w:val="28"/>
                            </w:rPr>
                            <w:t>Sala de Comissões</w:t>
                          </w:r>
                        </w:p>
                        <w:p w:rsidR="00357593" w:rsidRDefault="007F63BD" w:rsidP="00357593">
                          <w:pPr>
                            <w:pStyle w:val="Cabealho"/>
                            <w:pBdr>
                              <w:bottom w:val="single" w:sz="12" w:space="13" w:color="auto"/>
                            </w:pBdr>
                            <w:tabs>
                              <w:tab w:val="left" w:pos="1985"/>
                            </w:tabs>
                            <w:spacing w:line="276" w:lineRule="auto"/>
                            <w:rPr>
                              <w:rFonts w:ascii="Georgia" w:hAnsi="Georgia" w:cs="Tahoma"/>
                              <w:b/>
                              <w:bCs/>
                              <w:i/>
                              <w:iCs/>
                              <w:sz w:val="24"/>
                              <w:szCs w:val="30"/>
                            </w:rPr>
                          </w:pPr>
                        </w:p>
                        <w:p w:rsidR="00357593" w:rsidRDefault="007F63BD" w:rsidP="00357593"/>
                        <w:p w:rsidR="00357593" w:rsidRDefault="007F63BD" w:rsidP="0035759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8F561D" id="_x0000_t202" coordsize="21600,21600" o:spt="202" path="m,l,21600r21600,l21600,xe">
              <v:stroke joinstyle="miter"/>
              <v:path gradientshapeok="t" o:connecttype="rect"/>
            </v:shapetype>
            <v:shape id="Caixa de Texto 5" o:spid="_x0000_s1026" type="#_x0000_t202" style="position:absolute;left:0;text-align:left;margin-left:-4.8pt;margin-top:-30.15pt;width:456.75pt;height:9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" filled="f" stroked="f" strokeweight=".5pt">
              <v:textbox>
                <w:txbxContent>
                  <w:p w:rsidR="00357593" w:rsidRPr="00860605" w:rsidRDefault="007F63BD" w:rsidP="00357593">
                    <w:pPr>
                      <w:pStyle w:val="Cabealho"/>
                      <w:spacing w:line="276" w:lineRule="auto"/>
                      <w:jc w:val="both"/>
                      <w:rPr>
                        <w:rFonts w:ascii="Tahoma" w:hAnsi="Tahoma" w:cs="Tahoma"/>
                        <w:b/>
                        <w:sz w:val="18"/>
                        <w:szCs w:val="20"/>
                      </w:rPr>
                    </w:pPr>
                    <w:r>
                      <w:rPr>
                        <w:rFonts w:ascii="Tahoma" w:hAnsi="Tahoma" w:cs="Tahoma"/>
                        <w:b/>
                        <w:sz w:val="20"/>
                      </w:rPr>
                      <w:t xml:space="preserve">                          </w:t>
                    </w:r>
                    <w:r w:rsidRPr="00860605">
                      <w:rPr>
                        <w:rFonts w:ascii="Tahoma" w:hAnsi="Tahoma" w:cs="Tahoma"/>
                        <w:b/>
                        <w:sz w:val="18"/>
                        <w:szCs w:val="20"/>
                      </w:rPr>
                      <w:t>ESTADO DE RONDÔNIA</w:t>
                    </w:r>
                  </w:p>
                  <w:p w:rsidR="00357593" w:rsidRPr="00860605" w:rsidRDefault="007F63BD" w:rsidP="00357593">
                    <w:pPr>
                      <w:pStyle w:val="Cabealho"/>
                      <w:tabs>
                        <w:tab w:val="left" w:pos="1985"/>
                      </w:tabs>
                      <w:spacing w:line="276" w:lineRule="auto"/>
                      <w:jc w:val="both"/>
                      <w:rPr>
                        <w:rFonts w:ascii="Tahoma" w:hAnsi="Tahoma" w:cs="Tahoma"/>
                        <w:b/>
                        <w:sz w:val="18"/>
                        <w:szCs w:val="20"/>
                      </w:rPr>
                    </w:pPr>
                    <w:r w:rsidRPr="00860605">
                      <w:rPr>
                        <w:rFonts w:ascii="Tahoma" w:hAnsi="Tahoma" w:cs="Tahoma"/>
                        <w:b/>
                        <w:sz w:val="18"/>
                        <w:szCs w:val="20"/>
                      </w:rPr>
                      <w:t xml:space="preserve">                             PODER LEGISLATIVO</w:t>
                    </w:r>
                  </w:p>
                  <w:p w:rsidR="00357593" w:rsidRPr="00860605" w:rsidRDefault="007F63BD" w:rsidP="00357593">
                    <w:pPr>
                      <w:pStyle w:val="Cabealho"/>
                      <w:pBdr>
                        <w:bottom w:val="single" w:sz="12" w:space="13" w:color="auto"/>
                      </w:pBdr>
                      <w:tabs>
                        <w:tab w:val="left" w:pos="1985"/>
                      </w:tabs>
                      <w:spacing w:line="276" w:lineRule="auto"/>
                      <w:rPr>
                        <w:rFonts w:ascii="Tahoma" w:hAnsi="Tahoma" w:cs="Tahoma"/>
                        <w:b/>
                        <w:bCs/>
                        <w:sz w:val="18"/>
                        <w:szCs w:val="24"/>
                      </w:rPr>
                    </w:pPr>
                    <w:r w:rsidRPr="00860605">
                      <w:rPr>
                        <w:rFonts w:ascii="Tahoma" w:hAnsi="Tahoma" w:cs="Tahoma"/>
                        <w:b/>
                        <w:bCs/>
                        <w:sz w:val="18"/>
                        <w:szCs w:val="20"/>
                      </w:rPr>
                      <w:t xml:space="preserve">                             CAMARA </w:t>
                    </w:r>
                    <w:r w:rsidRPr="00860605">
                      <w:rPr>
                        <w:rFonts w:ascii="Tahoma" w:hAnsi="Tahoma" w:cs="Tahoma"/>
                        <w:b/>
                        <w:bCs/>
                        <w:sz w:val="18"/>
                        <w:szCs w:val="24"/>
                      </w:rPr>
                      <w:t xml:space="preserve">MUNICIPAL DE ESPIGÃO DO OESTE-RO   </w:t>
                    </w:r>
                  </w:p>
                  <w:p w:rsidR="00357593" w:rsidRDefault="007F63BD" w:rsidP="00357593">
                    <w:pPr>
                      <w:pStyle w:val="Cabealho"/>
                      <w:pBdr>
                        <w:bottom w:val="single" w:sz="12" w:space="13" w:color="auto"/>
                      </w:pBdr>
                      <w:tabs>
                        <w:tab w:val="left" w:pos="1985"/>
                      </w:tabs>
                      <w:spacing w:line="276" w:lineRule="auto"/>
                      <w:rPr>
                        <w:rFonts w:ascii="Georgia" w:hAnsi="Georgia" w:cs="Tahoma"/>
                        <w:b/>
                        <w:bCs/>
                        <w:i/>
                        <w:iCs/>
                        <w:szCs w:val="28"/>
                      </w:rPr>
                    </w:pP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6"/>
                      </w:rPr>
                      <w:t xml:space="preserve">                          </w:t>
                    </w:r>
                    <w:r>
                      <w:rPr>
                        <w:rFonts w:ascii="Georgia" w:hAnsi="Georgia" w:cs="Tahoma"/>
                        <w:b/>
                        <w:bCs/>
                        <w:i/>
                        <w:iCs/>
                        <w:szCs w:val="28"/>
                      </w:rPr>
                      <w:t>Sala de Comissões</w:t>
                    </w:r>
                  </w:p>
                  <w:p w:rsidR="00357593" w:rsidRDefault="007F63BD" w:rsidP="00357593">
                    <w:pPr>
                      <w:pStyle w:val="Cabealho"/>
                      <w:pBdr>
                        <w:bottom w:val="single" w:sz="12" w:space="13" w:color="auto"/>
                      </w:pBdr>
                      <w:tabs>
                        <w:tab w:val="left" w:pos="1985"/>
                      </w:tabs>
                      <w:spacing w:line="276" w:lineRule="auto"/>
                      <w:rPr>
                        <w:rFonts w:ascii="Georgia" w:hAnsi="Georgia" w:cs="Tahoma"/>
                        <w:b/>
                        <w:bCs/>
                        <w:i/>
                        <w:iCs/>
                        <w:sz w:val="24"/>
                        <w:szCs w:val="30"/>
                      </w:rPr>
                    </w:pPr>
                  </w:p>
                  <w:p w:rsidR="00357593" w:rsidRDefault="007F63BD" w:rsidP="00357593"/>
                  <w:p w:rsidR="00357593" w:rsidRDefault="007F63BD" w:rsidP="00357593"/>
                </w:txbxContent>
              </v:textbox>
            </v:shape>
          </w:pict>
        </mc:Fallback>
      </mc:AlternateContent>
    </w:r>
    <w:r>
      <w:rPr>
        <w:rFonts w:ascii="Tahoma" w:hAnsi="Tahoma" w:cs="Tahoma"/>
        <w:b/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3.4pt;margin-top:-17pt;width:68.75pt;height:54.2pt;z-index:251658240;visibility:visible;mso-wrap-edited:f;mso-position-horizontal-relative:text;mso-position-vertical-relative:text">
          <v:imagedata r:id="rId1" o:title=""/>
          <w10:wrap type="topAndBottom"/>
        </v:shape>
        <o:OLEObject Type="Embed" ProgID="Word.Picture.8" ShapeID="_x0000_s2049" DrawAspect="Content" ObjectID="_1730203105" r:id="rId2"/>
      </w:object>
    </w:r>
  </w:p>
  <w:p w:rsidR="00357593" w:rsidRDefault="007F63B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7D47A3"/>
    <w:multiLevelType w:val="hybridMultilevel"/>
    <w:tmpl w:val="14CE62EE"/>
    <w:lvl w:ilvl="0" w:tplc="9F3EAC50">
      <w:start w:val="1"/>
      <w:numFmt w:val="decimalZero"/>
      <w:lvlText w:val="%1)"/>
      <w:lvlJc w:val="left"/>
      <w:pPr>
        <w:ind w:left="8866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364" w:hanging="360"/>
      </w:pPr>
    </w:lvl>
    <w:lvl w:ilvl="2" w:tplc="0416001B">
      <w:start w:val="1"/>
      <w:numFmt w:val="lowerRoman"/>
      <w:lvlText w:val="%3."/>
      <w:lvlJc w:val="right"/>
      <w:pPr>
        <w:ind w:left="2084" w:hanging="180"/>
      </w:pPr>
    </w:lvl>
    <w:lvl w:ilvl="3" w:tplc="0416000F">
      <w:start w:val="1"/>
      <w:numFmt w:val="decimal"/>
      <w:lvlText w:val="%4."/>
      <w:lvlJc w:val="left"/>
      <w:pPr>
        <w:ind w:left="2804" w:hanging="360"/>
      </w:pPr>
    </w:lvl>
    <w:lvl w:ilvl="4" w:tplc="04160019">
      <w:start w:val="1"/>
      <w:numFmt w:val="lowerLetter"/>
      <w:lvlText w:val="%5."/>
      <w:lvlJc w:val="left"/>
      <w:pPr>
        <w:ind w:left="3524" w:hanging="360"/>
      </w:pPr>
    </w:lvl>
    <w:lvl w:ilvl="5" w:tplc="0416001B">
      <w:start w:val="1"/>
      <w:numFmt w:val="lowerRoman"/>
      <w:lvlText w:val="%6."/>
      <w:lvlJc w:val="right"/>
      <w:pPr>
        <w:ind w:left="4244" w:hanging="180"/>
      </w:pPr>
    </w:lvl>
    <w:lvl w:ilvl="6" w:tplc="0416000F">
      <w:start w:val="1"/>
      <w:numFmt w:val="decimal"/>
      <w:lvlText w:val="%7."/>
      <w:lvlJc w:val="left"/>
      <w:pPr>
        <w:ind w:left="4964" w:hanging="360"/>
      </w:pPr>
    </w:lvl>
    <w:lvl w:ilvl="7" w:tplc="04160019">
      <w:start w:val="1"/>
      <w:numFmt w:val="lowerLetter"/>
      <w:lvlText w:val="%8."/>
      <w:lvlJc w:val="left"/>
      <w:pPr>
        <w:ind w:left="5684" w:hanging="360"/>
      </w:pPr>
    </w:lvl>
    <w:lvl w:ilvl="8" w:tplc="0416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4B3"/>
    <w:rsid w:val="00165E6D"/>
    <w:rsid w:val="005654B3"/>
    <w:rsid w:val="007F6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D0D46A1-FEAA-4698-9C48-89DD8E986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54B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654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654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277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2022-11-17T17:52:00Z</dcterms:created>
  <dcterms:modified xsi:type="dcterms:W3CDTF">2022-11-17T18:12:00Z</dcterms:modified>
</cp:coreProperties>
</file>