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F00B" w14:textId="77777777" w:rsidR="00482A88" w:rsidRPr="00645561" w:rsidRDefault="00482A88" w:rsidP="00482A88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4F6C" wp14:editId="1CAB903E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2C86" w14:textId="77777777" w:rsidR="00482A88" w:rsidRDefault="00482A88" w:rsidP="00482A8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BE2FF92" w14:textId="77777777" w:rsidR="00482A88" w:rsidRPr="009B76B5" w:rsidRDefault="00482A88" w:rsidP="00482A8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E737DA6" w14:textId="77777777" w:rsidR="00482A88" w:rsidRPr="009B76B5" w:rsidRDefault="00482A88" w:rsidP="00482A8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FA81B94" w14:textId="77777777" w:rsidR="00482A88" w:rsidRPr="004E09E5" w:rsidRDefault="00482A88" w:rsidP="00482A8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0F36C12E" w14:textId="77777777" w:rsidR="00482A88" w:rsidRPr="00272A3A" w:rsidRDefault="00482A88" w:rsidP="00482A8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29DAEF8" w14:textId="77777777" w:rsidR="00482A88" w:rsidRDefault="00482A88" w:rsidP="00482A8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64E2ED8" w14:textId="77777777" w:rsidR="00482A88" w:rsidRDefault="00482A88" w:rsidP="00482A8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4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6C322C86" w14:textId="77777777" w:rsidR="00482A88" w:rsidRDefault="00482A88" w:rsidP="00482A8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BE2FF92" w14:textId="77777777" w:rsidR="00482A88" w:rsidRPr="009B76B5" w:rsidRDefault="00482A88" w:rsidP="00482A8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E737DA6" w14:textId="77777777" w:rsidR="00482A88" w:rsidRPr="009B76B5" w:rsidRDefault="00482A88" w:rsidP="00482A8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FA81B94" w14:textId="77777777" w:rsidR="00482A88" w:rsidRPr="004E09E5" w:rsidRDefault="00482A88" w:rsidP="00482A8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0F36C12E" w14:textId="77777777" w:rsidR="00482A88" w:rsidRPr="00272A3A" w:rsidRDefault="00482A88" w:rsidP="00482A8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29DAEF8" w14:textId="77777777" w:rsidR="00482A88" w:rsidRDefault="00482A88" w:rsidP="00482A8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64E2ED8" w14:textId="77777777" w:rsidR="00482A88" w:rsidRDefault="00482A88" w:rsidP="00482A8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9623A" wp14:editId="54CA504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144B5" w14:textId="6FE74C5E" w:rsidR="00482A88" w:rsidRPr="00B275AC" w:rsidRDefault="00482A88" w:rsidP="00482A8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ED5B756" w14:textId="77777777" w:rsidR="00482A88" w:rsidRPr="00B275AC" w:rsidRDefault="00482A88" w:rsidP="00482A8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7E72114" w14:textId="77777777" w:rsidR="00482A88" w:rsidRPr="00B275AC" w:rsidRDefault="00482A88" w:rsidP="00482A8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8ECD701" w14:textId="77777777" w:rsidR="00482A88" w:rsidRPr="00B275AC" w:rsidRDefault="00482A88" w:rsidP="00482A8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10119ED" w14:textId="77777777" w:rsidR="00482A88" w:rsidRPr="00B275AC" w:rsidRDefault="00482A88" w:rsidP="00482A8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24C8DC3" w14:textId="77777777" w:rsidR="00482A88" w:rsidRDefault="00482A88" w:rsidP="00482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623A" id="Caixa de Texto 3" o:spid="_x0000_s1027" type="#_x0000_t202" style="position:absolute;margin-left:317.05pt;margin-top:2.5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DA144B5" w14:textId="6FE74C5E" w:rsidR="00482A88" w:rsidRPr="00B275AC" w:rsidRDefault="00482A88" w:rsidP="00482A8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ED5B756" w14:textId="77777777" w:rsidR="00482A88" w:rsidRPr="00B275AC" w:rsidRDefault="00482A88" w:rsidP="00482A8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7E72114" w14:textId="77777777" w:rsidR="00482A88" w:rsidRPr="00B275AC" w:rsidRDefault="00482A88" w:rsidP="00482A8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8ECD701" w14:textId="77777777" w:rsidR="00482A88" w:rsidRPr="00B275AC" w:rsidRDefault="00482A88" w:rsidP="00482A8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10119ED" w14:textId="77777777" w:rsidR="00482A88" w:rsidRPr="00B275AC" w:rsidRDefault="00482A88" w:rsidP="00482A8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24C8DC3" w14:textId="77777777" w:rsidR="00482A88" w:rsidRDefault="00482A88" w:rsidP="00482A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270C3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0906340" r:id="rId6"/>
        </w:object>
      </w:r>
    </w:p>
    <w:p w14:paraId="32458CC5" w14:textId="77777777" w:rsidR="00482A88" w:rsidRPr="00645561" w:rsidRDefault="00482A88" w:rsidP="00482A8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13632F1" w14:textId="3F25A515" w:rsidR="00482A88" w:rsidRPr="00645561" w:rsidRDefault="00482A88" w:rsidP="00482A8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20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074D0512" w14:textId="5E0DCD8E" w:rsidR="00482A88" w:rsidRPr="00645561" w:rsidRDefault="00482A88" w:rsidP="00482A8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30C83BE3" w14:textId="77777777" w:rsidR="00482A88" w:rsidRPr="00645561" w:rsidRDefault="00482A88" w:rsidP="00482A88">
      <w:pPr>
        <w:rPr>
          <w:rFonts w:ascii="Arial" w:hAnsi="Arial" w:cs="Arial"/>
          <w:b/>
          <w:sz w:val="28"/>
        </w:rPr>
      </w:pPr>
    </w:p>
    <w:p w14:paraId="0CAE3DB9" w14:textId="77777777" w:rsidR="00482A88" w:rsidRPr="00645561" w:rsidRDefault="00482A88" w:rsidP="00482A8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138295E9" w14:textId="13F45FC0" w:rsidR="00482A88" w:rsidRPr="00645561" w:rsidRDefault="00482A88" w:rsidP="00482A8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ª</w:t>
      </w:r>
      <w:r w:rsidRPr="00645561">
        <w:rPr>
          <w:rFonts w:ascii="Arial" w:hAnsi="Arial" w:cs="Arial"/>
          <w:sz w:val="24"/>
          <w:szCs w:val="24"/>
        </w:rPr>
        <w:t xml:space="preserve">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agosto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13BDCBDC" w14:textId="77777777" w:rsidR="00482A88" w:rsidRPr="00645561" w:rsidRDefault="00482A88" w:rsidP="00482A8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34283F2" w14:textId="77777777" w:rsidR="00482A88" w:rsidRPr="00645561" w:rsidRDefault="00482A88" w:rsidP="00482A8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59CCD0A0" w14:textId="77777777" w:rsidR="00482A88" w:rsidRPr="00645561" w:rsidRDefault="00482A88" w:rsidP="00482A8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216C71C1" w14:textId="77777777" w:rsidR="00482A88" w:rsidRPr="00645561" w:rsidRDefault="00482A88" w:rsidP="00482A8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5854B49B" w14:textId="77777777" w:rsidR="00482A88" w:rsidRDefault="00482A88" w:rsidP="00482A8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4A180B1" w14:textId="77777777" w:rsidR="00482A88" w:rsidRDefault="00482A88" w:rsidP="00482A8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2D2CCBD" w14:textId="77777777" w:rsidR="00482A88" w:rsidRPr="00645561" w:rsidRDefault="00482A88" w:rsidP="00482A8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C05183E" w14:textId="77777777" w:rsidR="00482A88" w:rsidRDefault="00482A88" w:rsidP="00482A8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1A7FFB76" w14:textId="77777777" w:rsidR="00482A88" w:rsidRDefault="00482A88" w:rsidP="00482A8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283FF5" w14:textId="77777777" w:rsidR="00482A88" w:rsidRDefault="00482A88" w:rsidP="00482A88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F2A6C59" w14:textId="77777777" w:rsidR="00482A88" w:rsidRPr="004F6F33" w:rsidRDefault="00482A88" w:rsidP="00482A8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n°072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98B8413" w14:textId="77777777" w:rsidR="00482A88" w:rsidRPr="004F6F33" w:rsidRDefault="00482A88" w:rsidP="00482A8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8569C66" w14:textId="77777777" w:rsidR="00482A88" w:rsidRPr="003D6E59" w:rsidRDefault="00482A88" w:rsidP="00482A88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 reorganização da Estrutura Administrativa e Funcional do Regime Próprio de Previdência Social dos Servidores Públicos do Município de Espigão do Oeste.</w:t>
      </w:r>
    </w:p>
    <w:p w14:paraId="5DBAEA8A" w14:textId="77777777" w:rsidR="00482A88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C4A924" w14:textId="77777777" w:rsidR="00482A88" w:rsidRPr="000D70F4" w:rsidRDefault="00482A88" w:rsidP="00482A88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199B155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034C8E5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240BC9D1" w14:textId="77777777" w:rsidR="00482A88" w:rsidRPr="000D70F4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734A1B7B" w14:textId="77777777" w:rsidR="00482A88" w:rsidRDefault="00482A88" w:rsidP="00482A88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D0D459A" w14:textId="4BC75B73" w:rsidR="00482A88" w:rsidRPr="00C708FD" w:rsidRDefault="00482A88" w:rsidP="00482A8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</w:t>
      </w:r>
      <w:r>
        <w:rPr>
          <w:rFonts w:ascii="Arial" w:hAnsi="Arial" w:cs="Arial"/>
          <w:b/>
          <w:bCs/>
          <w:u w:val="single"/>
        </w:rPr>
        <w:t>96</w:t>
      </w:r>
      <w:r w:rsidRPr="00C708FD">
        <w:rPr>
          <w:rFonts w:ascii="Arial" w:hAnsi="Arial" w:cs="Arial"/>
          <w:b/>
          <w:bCs/>
          <w:u w:val="single"/>
        </w:rPr>
        <w:t xml:space="preserve">/2021 </w:t>
      </w:r>
    </w:p>
    <w:p w14:paraId="013411F8" w14:textId="77777777" w:rsidR="00482A88" w:rsidRPr="004F6F33" w:rsidRDefault="00482A88" w:rsidP="00482A8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45A215A9" w14:textId="4CA90A45" w:rsidR="00482A88" w:rsidRPr="003D6E59" w:rsidRDefault="00482A88" w:rsidP="00482A88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Município, por superávit financeiro e tendência de excesso de arrecadação no valor de R$ 2.999.067,51, para atender a </w:t>
      </w:r>
      <w:proofErr w:type="spellStart"/>
      <w:r>
        <w:rPr>
          <w:rFonts w:ascii="Arial" w:hAnsi="Arial" w:cs="Arial"/>
        </w:rPr>
        <w:t>Semsau</w:t>
      </w:r>
      <w:proofErr w:type="spellEnd"/>
      <w:r>
        <w:rPr>
          <w:rFonts w:ascii="Arial" w:hAnsi="Arial" w:cs="Arial"/>
        </w:rPr>
        <w:t>.</w:t>
      </w:r>
    </w:p>
    <w:p w14:paraId="7625C192" w14:textId="77777777" w:rsidR="00482A88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7FE6CB" w14:textId="77777777" w:rsidR="00482A88" w:rsidRPr="000D70F4" w:rsidRDefault="00482A88" w:rsidP="00482A88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2C5AAD3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4373985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5A66720" w14:textId="77777777" w:rsidR="00482A88" w:rsidRPr="000D70F4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0288D1C6" w14:textId="77777777" w:rsidR="00482A88" w:rsidRPr="000D70F4" w:rsidRDefault="00482A88" w:rsidP="00482A88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55E43E05" w14:textId="00F0BB8A" w:rsidR="00482A88" w:rsidRPr="00E40FE0" w:rsidRDefault="00482A88" w:rsidP="00482A8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Arial" w:hAnsi="Arial" w:cs="Arial"/>
          <w:i/>
        </w:rPr>
      </w:pPr>
      <w:r w:rsidRPr="00E40F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09</w:t>
      </w:r>
      <w:r>
        <w:rPr>
          <w:rFonts w:ascii="Arial" w:hAnsi="Arial" w:cs="Arial"/>
          <w:b/>
          <w:bCs/>
          <w:u w:val="single"/>
        </w:rPr>
        <w:t>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02C1C4A" w14:textId="77777777" w:rsidR="00482A88" w:rsidRPr="004F6F33" w:rsidRDefault="00482A88" w:rsidP="00482A8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5A0A1B18" w14:textId="741C61D1" w:rsidR="00482A88" w:rsidRPr="003D6E59" w:rsidRDefault="00482A88" w:rsidP="00482A88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Abre Crédito Adicional Especial ao Orçamento Geral do Município, no valor de R$ </w:t>
      </w:r>
      <w:r>
        <w:rPr>
          <w:rFonts w:ascii="Arial" w:hAnsi="Arial" w:cs="Arial"/>
        </w:rPr>
        <w:t>484.999,99</w:t>
      </w:r>
      <w:r>
        <w:rPr>
          <w:rFonts w:ascii="Arial" w:hAnsi="Arial" w:cs="Arial"/>
        </w:rPr>
        <w:t xml:space="preserve">, para atender a </w:t>
      </w:r>
      <w:proofErr w:type="spellStart"/>
      <w:r>
        <w:rPr>
          <w:rFonts w:ascii="Arial" w:hAnsi="Arial" w:cs="Arial"/>
        </w:rPr>
        <w:t>Cotran</w:t>
      </w:r>
      <w:proofErr w:type="spellEnd"/>
      <w:r>
        <w:rPr>
          <w:rFonts w:ascii="Arial" w:hAnsi="Arial" w:cs="Arial"/>
        </w:rPr>
        <w:t>.</w:t>
      </w:r>
    </w:p>
    <w:p w14:paraId="43424AFF" w14:textId="77777777" w:rsidR="00482A88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143FD30" w14:textId="77777777" w:rsidR="00482A88" w:rsidRPr="000D70F4" w:rsidRDefault="00482A88" w:rsidP="00482A88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08551181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28D2707" w14:textId="77777777" w:rsidR="00482A88" w:rsidRPr="000D70F4" w:rsidRDefault="00482A88" w:rsidP="00482A88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12DC7A0" w14:textId="162C2832" w:rsidR="003E7E37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</w:t>
      </w:r>
    </w:p>
    <w:p w14:paraId="71E0795B" w14:textId="48B41DD9" w:rsidR="003E7E37" w:rsidRDefault="003E7E37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452D248" w14:textId="77777777" w:rsidR="003E7E37" w:rsidRDefault="003E7E37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64F6EE8" w14:textId="40E9EEA4" w:rsidR="003E7E37" w:rsidRDefault="003E7E37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6974D720" w14:textId="77777777" w:rsidR="003E7E37" w:rsidRDefault="003E7E37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05E7ED7" w14:textId="77777777" w:rsidR="003E7E37" w:rsidRPr="000D70F4" w:rsidRDefault="003E7E37" w:rsidP="003E7E37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5434DFA9" w14:textId="4D8FEBB7" w:rsidR="003E7E37" w:rsidRPr="00E40FE0" w:rsidRDefault="003E7E37" w:rsidP="003E7E3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E40F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70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0B754345" w14:textId="4547E469" w:rsidR="003E7E37" w:rsidRPr="004F6F33" w:rsidRDefault="003E7E37" w:rsidP="003E7E3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Mesa Diretora</w:t>
      </w:r>
    </w:p>
    <w:p w14:paraId="2CA25E9F" w14:textId="17A08171" w:rsidR="003E7E37" w:rsidRPr="003D6E59" w:rsidRDefault="003E7E37" w:rsidP="003E7E37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3E7E37">
        <w:rPr>
          <w:rFonts w:ascii="Arial" w:hAnsi="Arial" w:cs="Arial"/>
        </w:rPr>
        <w:t>Altera dispositivos da Lei Municipal nº 1.901, de 09 de dezembro de 2015; Lei Municipal nº 1.320, de 06 de Agosto de 2008; Lei Municipal nº 1.859, de 01 de junho de 2015; e Lei Municipal nº 1.863, de 26 de junho de 2015; para fins de reformular a remuneração dos Cargos em Comissão da Câmara Municipal de Espigão do Oeste/RO.</w:t>
      </w:r>
    </w:p>
    <w:p w14:paraId="6C14C836" w14:textId="77777777" w:rsidR="003E7E37" w:rsidRDefault="003E7E37" w:rsidP="003E7E3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51A046" w14:textId="77777777" w:rsidR="003E7E37" w:rsidRPr="000D70F4" w:rsidRDefault="003E7E37" w:rsidP="003E7E3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A7E838E" w14:textId="77777777" w:rsidR="003E7E37" w:rsidRPr="000D70F4" w:rsidRDefault="003E7E37" w:rsidP="003E7E3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289CE9A" w14:textId="77777777" w:rsidR="003E7E37" w:rsidRPr="000D70F4" w:rsidRDefault="003E7E37" w:rsidP="003E7E3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BC7D910" w14:textId="77777777" w:rsidR="003E7E37" w:rsidRPr="000D70F4" w:rsidRDefault="003E7E37" w:rsidP="003E7E3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3C1F14FB" w14:textId="7859C109" w:rsidR="00482A88" w:rsidRPr="000D70F4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  </w:t>
      </w:r>
    </w:p>
    <w:p w14:paraId="09606793" w14:textId="77777777" w:rsidR="00482A88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2722C3F" w14:textId="77777777" w:rsidR="00482A88" w:rsidRDefault="00482A88" w:rsidP="00482A8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 </w:t>
      </w:r>
      <w:r>
        <w:rPr>
          <w:rFonts w:ascii="Arial" w:hAnsi="Arial" w:cs="Arial"/>
          <w:i/>
          <w:iCs/>
          <w:sz w:val="24"/>
          <w:szCs w:val="24"/>
        </w:rPr>
        <w:t xml:space="preserve">agosto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p w14:paraId="60E22560" w14:textId="77777777" w:rsidR="00482A88" w:rsidRDefault="00482A88"/>
    <w:sectPr w:rsidR="00482A88" w:rsidSect="000D70F4">
      <w:footerReference w:type="default" r:id="rId7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7075B589" w14:textId="77777777" w:rsidR="00CF25D1" w:rsidRDefault="003E7E37">
        <w:pPr>
          <w:pStyle w:val="Rodap"/>
          <w:jc w:val="right"/>
        </w:pPr>
      </w:p>
    </w:sdtContent>
  </w:sdt>
  <w:p w14:paraId="6EC2467F" w14:textId="77777777" w:rsidR="000622AB" w:rsidRDefault="003E7E37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7E3E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88"/>
    <w:rsid w:val="003E7E37"/>
    <w:rsid w:val="004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3A645"/>
  <w15:chartTrackingRefBased/>
  <w15:docId w15:val="{D5D94967-13E4-446A-8BA3-0F929EA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82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2A88"/>
  </w:style>
  <w:style w:type="paragraph" w:styleId="Rodap">
    <w:name w:val="footer"/>
    <w:basedOn w:val="Normal"/>
    <w:link w:val="RodapChar"/>
    <w:uiPriority w:val="99"/>
    <w:unhideWhenUsed/>
    <w:rsid w:val="00482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A88"/>
  </w:style>
  <w:style w:type="paragraph" w:styleId="PargrafodaLista">
    <w:name w:val="List Paragraph"/>
    <w:basedOn w:val="Normal"/>
    <w:uiPriority w:val="34"/>
    <w:qFormat/>
    <w:rsid w:val="0048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2021-08-19T22:54:00Z</dcterms:created>
  <dcterms:modified xsi:type="dcterms:W3CDTF">2021-08-19T23:26:00Z</dcterms:modified>
</cp:coreProperties>
</file>